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BEFC1" w14:textId="2303C8EA" w:rsidR="005400F1" w:rsidRPr="00946204" w:rsidRDefault="005400F1" w:rsidP="005400F1">
      <w:pPr>
        <w:jc w:val="center"/>
        <w:rPr>
          <w:rFonts w:ascii="Arial" w:hAnsi="Arial" w:cs="Arial"/>
          <w:b/>
          <w:sz w:val="28"/>
          <w:lang w:val="es-ES"/>
        </w:rPr>
      </w:pPr>
      <w:r w:rsidRPr="00946204">
        <w:rPr>
          <w:rFonts w:ascii="Arial" w:hAnsi="Arial" w:cs="Arial"/>
          <w:b/>
          <w:sz w:val="28"/>
          <w:lang w:val="es-ES"/>
        </w:rPr>
        <w:t>ANEXO TÉCNICO</w:t>
      </w:r>
      <w:r w:rsidR="00946204" w:rsidRPr="00946204">
        <w:rPr>
          <w:rFonts w:ascii="Arial" w:hAnsi="Arial" w:cs="Arial"/>
          <w:b/>
          <w:sz w:val="28"/>
          <w:lang w:val="es-ES"/>
        </w:rPr>
        <w:t xml:space="preserve"> 2</w:t>
      </w:r>
      <w:bookmarkStart w:id="0" w:name="_GoBack"/>
      <w:bookmarkEnd w:id="0"/>
    </w:p>
    <w:p w14:paraId="0B498493" w14:textId="77777777" w:rsidR="005400F1" w:rsidRPr="00F70160" w:rsidRDefault="005400F1" w:rsidP="005400F1">
      <w:pPr>
        <w:jc w:val="center"/>
        <w:rPr>
          <w:rFonts w:ascii="Arial" w:hAnsi="Arial" w:cs="Arial"/>
          <w:b/>
          <w:lang w:val="es-ES"/>
        </w:rPr>
      </w:pPr>
      <w:r w:rsidRPr="00B60957">
        <w:rPr>
          <w:rFonts w:ascii="Arial" w:hAnsi="Arial" w:cs="Arial"/>
          <w:b/>
          <w:lang w:val="es-ES"/>
        </w:rPr>
        <w:t>“</w:t>
      </w:r>
      <w:r w:rsidRPr="00B60957">
        <w:rPr>
          <w:rFonts w:ascii="Arial" w:hAnsi="Arial" w:cs="Arial"/>
          <w:b/>
        </w:rPr>
        <w:t>SUMINISTRO DE COMBUSTIBLE</w:t>
      </w:r>
      <w:r w:rsidRPr="00B60957">
        <w:rPr>
          <w:rFonts w:ascii="Arial" w:hAnsi="Arial" w:cs="Arial"/>
          <w:b/>
          <w:lang w:val="es-ES"/>
        </w:rPr>
        <w:t>”</w:t>
      </w:r>
      <w:r w:rsidRPr="00F70160">
        <w:rPr>
          <w:rFonts w:ascii="Arial" w:hAnsi="Arial" w:cs="Arial"/>
          <w:b/>
          <w:lang w:val="es-ES"/>
        </w:rPr>
        <w:t xml:space="preserve"> </w:t>
      </w:r>
    </w:p>
    <w:tbl>
      <w:tblPr>
        <w:tblW w:w="8836"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70" w:type="dxa"/>
          <w:right w:w="70" w:type="dxa"/>
        </w:tblCellMar>
        <w:tblLook w:val="04A0" w:firstRow="1" w:lastRow="0" w:firstColumn="1" w:lastColumn="0" w:noHBand="0" w:noVBand="1"/>
      </w:tblPr>
      <w:tblGrid>
        <w:gridCol w:w="1325"/>
        <w:gridCol w:w="2389"/>
        <w:gridCol w:w="2400"/>
        <w:gridCol w:w="2722"/>
      </w:tblGrid>
      <w:tr w:rsidR="005400F1" w:rsidRPr="0079745D" w14:paraId="618F8588" w14:textId="77777777" w:rsidTr="00D06F27">
        <w:trPr>
          <w:trHeight w:val="204"/>
          <w:jc w:val="center"/>
        </w:trPr>
        <w:tc>
          <w:tcPr>
            <w:tcW w:w="8836" w:type="dxa"/>
            <w:gridSpan w:val="4"/>
            <w:shd w:val="clear" w:color="auto" w:fill="D9D9D9" w:themeFill="background1" w:themeFillShade="D9"/>
            <w:noWrap/>
            <w:vAlign w:val="bottom"/>
            <w:hideMark/>
          </w:tcPr>
          <w:p w14:paraId="0E22A137" w14:textId="6E19CE7D" w:rsidR="005400F1" w:rsidRPr="00A71F17" w:rsidRDefault="005400F1" w:rsidP="008A1634">
            <w:pPr>
              <w:jc w:val="center"/>
              <w:rPr>
                <w:rFonts w:eastAsia="Times New Roman" w:cstheme="minorHAnsi"/>
                <w:b/>
                <w:bCs/>
                <w:color w:val="000000"/>
                <w:sz w:val="18"/>
                <w:szCs w:val="18"/>
                <w:lang w:eastAsia="es-MX"/>
              </w:rPr>
            </w:pPr>
            <w:r w:rsidRPr="002E08E9">
              <w:rPr>
                <w:rFonts w:eastAsia="Times New Roman" w:cstheme="minorHAnsi"/>
                <w:b/>
                <w:bCs/>
                <w:color w:val="000000"/>
                <w:sz w:val="24"/>
                <w:szCs w:val="18"/>
                <w:lang w:eastAsia="es-MX"/>
              </w:rPr>
              <w:t>TARJETAS PLÁSTICAS PARA SUMINISTRO COMBUSTIBLE 2026</w:t>
            </w:r>
          </w:p>
        </w:tc>
      </w:tr>
      <w:tr w:rsidR="005400F1" w:rsidRPr="0079745D" w14:paraId="7681ACDD" w14:textId="77777777" w:rsidTr="00D06F27">
        <w:trPr>
          <w:trHeight w:val="331"/>
          <w:jc w:val="center"/>
        </w:trPr>
        <w:tc>
          <w:tcPr>
            <w:tcW w:w="1325" w:type="dxa"/>
            <w:vMerge w:val="restart"/>
            <w:shd w:val="clear" w:color="auto" w:fill="D9D9D9" w:themeFill="background1" w:themeFillShade="D9"/>
            <w:vAlign w:val="center"/>
            <w:hideMark/>
          </w:tcPr>
          <w:p w14:paraId="5A02A858" w14:textId="77777777" w:rsidR="005400F1" w:rsidRPr="001F36F1" w:rsidRDefault="005400F1" w:rsidP="008A1634">
            <w:pPr>
              <w:jc w:val="center"/>
              <w:rPr>
                <w:rFonts w:eastAsia="Times New Roman" w:cstheme="minorHAnsi"/>
                <w:b/>
                <w:bCs/>
                <w:color w:val="000000"/>
                <w:sz w:val="24"/>
                <w:szCs w:val="18"/>
                <w:lang w:eastAsia="es-MX"/>
              </w:rPr>
            </w:pPr>
            <w:r w:rsidRPr="001F36F1">
              <w:rPr>
                <w:rFonts w:eastAsia="Times New Roman" w:cstheme="minorHAnsi"/>
                <w:b/>
                <w:bCs/>
                <w:color w:val="000000"/>
                <w:sz w:val="24"/>
                <w:szCs w:val="18"/>
                <w:lang w:eastAsia="es-MX"/>
              </w:rPr>
              <w:t>PARTIDA</w:t>
            </w:r>
          </w:p>
        </w:tc>
        <w:tc>
          <w:tcPr>
            <w:tcW w:w="2389" w:type="dxa"/>
            <w:vMerge w:val="restart"/>
            <w:tcBorders>
              <w:right w:val="single" w:sz="12" w:space="0" w:color="auto"/>
            </w:tcBorders>
            <w:shd w:val="clear" w:color="auto" w:fill="D9D9D9" w:themeFill="background1" w:themeFillShade="D9"/>
            <w:vAlign w:val="center"/>
            <w:hideMark/>
          </w:tcPr>
          <w:p w14:paraId="33010E10" w14:textId="77777777" w:rsidR="005400F1" w:rsidRPr="001F36F1" w:rsidRDefault="005400F1" w:rsidP="008A1634">
            <w:pPr>
              <w:jc w:val="center"/>
              <w:rPr>
                <w:rFonts w:eastAsia="Times New Roman" w:cstheme="minorHAnsi"/>
                <w:b/>
                <w:bCs/>
                <w:color w:val="000000"/>
                <w:sz w:val="24"/>
                <w:szCs w:val="18"/>
                <w:lang w:eastAsia="es-MX"/>
              </w:rPr>
            </w:pPr>
            <w:r w:rsidRPr="001F36F1">
              <w:rPr>
                <w:rFonts w:eastAsia="Times New Roman" w:cstheme="minorHAnsi"/>
                <w:b/>
                <w:bCs/>
                <w:color w:val="000000"/>
                <w:sz w:val="24"/>
                <w:szCs w:val="18"/>
                <w:lang w:eastAsia="es-MX"/>
              </w:rPr>
              <w:t>DESCRIPCIÓN</w:t>
            </w:r>
          </w:p>
        </w:tc>
        <w:tc>
          <w:tcPr>
            <w:tcW w:w="5122" w:type="dxa"/>
            <w:gridSpan w:val="2"/>
            <w:tcBorders>
              <w:left w:val="single" w:sz="12" w:space="0" w:color="auto"/>
            </w:tcBorders>
            <w:shd w:val="clear" w:color="000000" w:fill="C0C0C0"/>
            <w:vAlign w:val="center"/>
            <w:hideMark/>
          </w:tcPr>
          <w:p w14:paraId="6E130AEB" w14:textId="77777777" w:rsidR="002F0AE6" w:rsidRDefault="005400F1" w:rsidP="002F0AE6">
            <w:pPr>
              <w:jc w:val="center"/>
              <w:rPr>
                <w:rFonts w:eastAsia="Times New Roman" w:cstheme="minorHAnsi"/>
                <w:b/>
                <w:bCs/>
                <w:color w:val="000000"/>
                <w:sz w:val="28"/>
                <w:szCs w:val="18"/>
                <w:lang w:eastAsia="es-MX"/>
              </w:rPr>
            </w:pPr>
            <w:r w:rsidRPr="001F36F1">
              <w:rPr>
                <w:rFonts w:eastAsia="Times New Roman" w:cstheme="minorHAnsi"/>
                <w:b/>
                <w:bCs/>
                <w:color w:val="000000"/>
                <w:sz w:val="28"/>
                <w:szCs w:val="18"/>
                <w:lang w:eastAsia="es-MX"/>
              </w:rPr>
              <w:t>IMPORTE</w:t>
            </w:r>
            <w:r w:rsidR="001F36F1">
              <w:rPr>
                <w:rFonts w:eastAsia="Times New Roman" w:cstheme="minorHAnsi"/>
                <w:b/>
                <w:bCs/>
                <w:color w:val="000000"/>
                <w:sz w:val="28"/>
                <w:szCs w:val="18"/>
                <w:lang w:eastAsia="es-MX"/>
              </w:rPr>
              <w:t>S</w:t>
            </w:r>
            <w:r w:rsidR="002E08E9">
              <w:rPr>
                <w:rFonts w:eastAsia="Times New Roman" w:cstheme="minorHAnsi"/>
                <w:b/>
                <w:bCs/>
                <w:color w:val="000000"/>
                <w:sz w:val="28"/>
                <w:szCs w:val="18"/>
                <w:lang w:eastAsia="es-MX"/>
              </w:rPr>
              <w:t xml:space="preserve"> POR ADJUDICA</w:t>
            </w:r>
            <w:r w:rsidR="002F0AE6">
              <w:rPr>
                <w:rFonts w:eastAsia="Times New Roman" w:cstheme="minorHAnsi"/>
                <w:b/>
                <w:bCs/>
                <w:color w:val="000000"/>
                <w:sz w:val="28"/>
                <w:szCs w:val="18"/>
                <w:lang w:eastAsia="es-MX"/>
              </w:rPr>
              <w:t>R</w:t>
            </w:r>
          </w:p>
          <w:p w14:paraId="4A854A56" w14:textId="270D5A40" w:rsidR="002F0AE6" w:rsidRPr="001F36F1" w:rsidRDefault="009B363A" w:rsidP="002F0AE6">
            <w:pPr>
              <w:jc w:val="center"/>
              <w:rPr>
                <w:rFonts w:eastAsia="Times New Roman" w:cstheme="minorHAnsi"/>
                <w:b/>
                <w:bCs/>
                <w:color w:val="000000"/>
                <w:sz w:val="28"/>
                <w:szCs w:val="18"/>
                <w:lang w:eastAsia="es-MX"/>
              </w:rPr>
            </w:pPr>
            <w:r>
              <w:rPr>
                <w:rFonts w:eastAsia="Times New Roman" w:cstheme="minorHAnsi"/>
                <w:b/>
                <w:bCs/>
                <w:color w:val="000000"/>
                <w:sz w:val="28"/>
                <w:szCs w:val="18"/>
                <w:lang w:eastAsia="es-MX"/>
              </w:rPr>
              <w:t>(IVA inclui</w:t>
            </w:r>
            <w:r w:rsidR="002F0AE6">
              <w:rPr>
                <w:rFonts w:eastAsia="Times New Roman" w:cstheme="minorHAnsi"/>
                <w:b/>
                <w:bCs/>
                <w:color w:val="000000"/>
                <w:sz w:val="28"/>
                <w:szCs w:val="18"/>
                <w:lang w:eastAsia="es-MX"/>
              </w:rPr>
              <w:t>do)</w:t>
            </w:r>
          </w:p>
        </w:tc>
      </w:tr>
      <w:tr w:rsidR="005400F1" w:rsidRPr="0079745D" w14:paraId="49941E61" w14:textId="77777777" w:rsidTr="00D06F27">
        <w:trPr>
          <w:trHeight w:val="283"/>
          <w:jc w:val="center"/>
        </w:trPr>
        <w:tc>
          <w:tcPr>
            <w:tcW w:w="1325" w:type="dxa"/>
            <w:vMerge/>
            <w:shd w:val="clear" w:color="auto" w:fill="D9D9D9" w:themeFill="background1" w:themeFillShade="D9"/>
            <w:vAlign w:val="center"/>
            <w:hideMark/>
          </w:tcPr>
          <w:p w14:paraId="67D1A281" w14:textId="77777777" w:rsidR="005400F1" w:rsidRPr="00A71F17" w:rsidRDefault="005400F1" w:rsidP="008A1634">
            <w:pPr>
              <w:rPr>
                <w:rFonts w:eastAsia="Times New Roman" w:cstheme="minorHAnsi"/>
                <w:b/>
                <w:bCs/>
                <w:color w:val="000000"/>
                <w:sz w:val="18"/>
                <w:szCs w:val="18"/>
                <w:lang w:eastAsia="es-MX"/>
              </w:rPr>
            </w:pPr>
          </w:p>
        </w:tc>
        <w:tc>
          <w:tcPr>
            <w:tcW w:w="2389" w:type="dxa"/>
            <w:vMerge/>
            <w:tcBorders>
              <w:right w:val="single" w:sz="12" w:space="0" w:color="auto"/>
            </w:tcBorders>
            <w:shd w:val="clear" w:color="auto" w:fill="D9D9D9" w:themeFill="background1" w:themeFillShade="D9"/>
            <w:vAlign w:val="center"/>
            <w:hideMark/>
          </w:tcPr>
          <w:p w14:paraId="70541164" w14:textId="77777777" w:rsidR="005400F1" w:rsidRPr="00A71F17" w:rsidRDefault="005400F1" w:rsidP="008A1634">
            <w:pPr>
              <w:rPr>
                <w:rFonts w:eastAsia="Times New Roman" w:cstheme="minorHAnsi"/>
                <w:b/>
                <w:bCs/>
                <w:color w:val="000000"/>
                <w:sz w:val="18"/>
                <w:szCs w:val="18"/>
                <w:lang w:eastAsia="es-MX"/>
              </w:rPr>
            </w:pPr>
          </w:p>
        </w:tc>
        <w:tc>
          <w:tcPr>
            <w:tcW w:w="2400" w:type="dxa"/>
            <w:tcBorders>
              <w:left w:val="single" w:sz="12" w:space="0" w:color="auto"/>
            </w:tcBorders>
            <w:shd w:val="clear" w:color="000000" w:fill="C0C0C0"/>
            <w:vAlign w:val="center"/>
            <w:hideMark/>
          </w:tcPr>
          <w:p w14:paraId="642C240F" w14:textId="77777777" w:rsidR="005400F1" w:rsidRPr="001F36F1" w:rsidRDefault="005400F1" w:rsidP="008A1634">
            <w:pPr>
              <w:jc w:val="center"/>
              <w:rPr>
                <w:rFonts w:eastAsia="Times New Roman" w:cstheme="minorHAnsi"/>
                <w:b/>
                <w:bCs/>
                <w:color w:val="000000"/>
                <w:sz w:val="28"/>
                <w:szCs w:val="18"/>
                <w:lang w:eastAsia="es-MX"/>
              </w:rPr>
            </w:pPr>
            <w:r w:rsidRPr="001F36F1">
              <w:rPr>
                <w:rFonts w:eastAsia="Times New Roman" w:cstheme="minorHAnsi"/>
                <w:b/>
                <w:bCs/>
                <w:color w:val="000000"/>
                <w:sz w:val="28"/>
                <w:szCs w:val="18"/>
                <w:lang w:eastAsia="es-MX"/>
              </w:rPr>
              <w:t>MÍNIMO</w:t>
            </w:r>
          </w:p>
        </w:tc>
        <w:tc>
          <w:tcPr>
            <w:tcW w:w="2721" w:type="dxa"/>
            <w:shd w:val="clear" w:color="000000" w:fill="C0C0C0"/>
            <w:vAlign w:val="center"/>
            <w:hideMark/>
          </w:tcPr>
          <w:p w14:paraId="0C7041AC" w14:textId="77777777" w:rsidR="005400F1" w:rsidRPr="001F36F1" w:rsidRDefault="005400F1" w:rsidP="008A1634">
            <w:pPr>
              <w:jc w:val="center"/>
              <w:rPr>
                <w:rFonts w:eastAsia="Times New Roman" w:cstheme="minorHAnsi"/>
                <w:b/>
                <w:bCs/>
                <w:color w:val="000000"/>
                <w:sz w:val="28"/>
                <w:szCs w:val="18"/>
                <w:lang w:eastAsia="es-MX"/>
              </w:rPr>
            </w:pPr>
            <w:r w:rsidRPr="001F36F1">
              <w:rPr>
                <w:rFonts w:eastAsia="Times New Roman" w:cstheme="minorHAnsi"/>
                <w:b/>
                <w:bCs/>
                <w:color w:val="000000"/>
                <w:sz w:val="28"/>
                <w:szCs w:val="18"/>
                <w:lang w:eastAsia="es-MX"/>
              </w:rPr>
              <w:t>MÁXIMO</w:t>
            </w:r>
          </w:p>
        </w:tc>
      </w:tr>
      <w:tr w:rsidR="005400F1" w:rsidRPr="0079745D" w14:paraId="7E3BD8F8" w14:textId="77777777" w:rsidTr="00D06F27">
        <w:trPr>
          <w:trHeight w:val="655"/>
          <w:jc w:val="center"/>
        </w:trPr>
        <w:tc>
          <w:tcPr>
            <w:tcW w:w="1325" w:type="dxa"/>
            <w:shd w:val="clear" w:color="000000" w:fill="FFFFFF"/>
            <w:vAlign w:val="center"/>
            <w:hideMark/>
          </w:tcPr>
          <w:p w14:paraId="525E403C" w14:textId="6FB94CBF" w:rsidR="005400F1" w:rsidRPr="001F36F1" w:rsidRDefault="000F196D" w:rsidP="008A1634">
            <w:pPr>
              <w:jc w:val="center"/>
              <w:rPr>
                <w:rFonts w:eastAsia="Times New Roman" w:cstheme="minorHAnsi"/>
                <w:b/>
                <w:bCs/>
                <w:color w:val="000000"/>
                <w:sz w:val="36"/>
                <w:szCs w:val="36"/>
                <w:lang w:eastAsia="es-MX"/>
              </w:rPr>
            </w:pPr>
            <w:r>
              <w:rPr>
                <w:rFonts w:eastAsia="Times New Roman" w:cstheme="minorHAnsi"/>
                <w:b/>
                <w:bCs/>
                <w:color w:val="000000"/>
                <w:sz w:val="36"/>
                <w:szCs w:val="36"/>
                <w:lang w:eastAsia="es-MX"/>
              </w:rPr>
              <w:t>10</w:t>
            </w:r>
          </w:p>
        </w:tc>
        <w:tc>
          <w:tcPr>
            <w:tcW w:w="2389" w:type="dxa"/>
            <w:tcBorders>
              <w:right w:val="single" w:sz="12" w:space="0" w:color="auto"/>
            </w:tcBorders>
            <w:shd w:val="clear" w:color="auto" w:fill="auto"/>
            <w:vAlign w:val="center"/>
            <w:hideMark/>
          </w:tcPr>
          <w:p w14:paraId="04D32534" w14:textId="2718B560" w:rsidR="005400F1" w:rsidRPr="00A71F17" w:rsidRDefault="001F36F1" w:rsidP="008A1634">
            <w:pPr>
              <w:jc w:val="center"/>
              <w:rPr>
                <w:rFonts w:eastAsia="Times New Roman" w:cstheme="minorHAnsi"/>
                <w:b/>
                <w:bCs/>
                <w:color w:val="000000"/>
                <w:sz w:val="18"/>
                <w:szCs w:val="18"/>
                <w:lang w:eastAsia="es-MX"/>
              </w:rPr>
            </w:pPr>
            <w:r>
              <w:rPr>
                <w:rFonts w:eastAsia="Times New Roman" w:cstheme="minorHAnsi"/>
                <w:b/>
                <w:bCs/>
                <w:color w:val="000000"/>
                <w:szCs w:val="18"/>
                <w:lang w:eastAsia="es-MX"/>
              </w:rPr>
              <w:t xml:space="preserve">10 </w:t>
            </w:r>
            <w:r w:rsidR="005400F1" w:rsidRPr="005400F1">
              <w:rPr>
                <w:rFonts w:eastAsia="Times New Roman" w:cstheme="minorHAnsi"/>
                <w:b/>
                <w:bCs/>
                <w:color w:val="000000"/>
                <w:szCs w:val="18"/>
                <w:lang w:eastAsia="es-MX"/>
              </w:rPr>
              <w:t>TARJETAS PLÁSTICAS PARA SUMINISTRO COMBUSTIBLE</w:t>
            </w:r>
          </w:p>
        </w:tc>
        <w:tc>
          <w:tcPr>
            <w:tcW w:w="2400" w:type="dxa"/>
            <w:tcBorders>
              <w:left w:val="single" w:sz="12" w:space="0" w:color="auto"/>
            </w:tcBorders>
            <w:shd w:val="clear" w:color="auto" w:fill="auto"/>
            <w:vAlign w:val="center"/>
          </w:tcPr>
          <w:p w14:paraId="3346E27B" w14:textId="7B155B7C" w:rsidR="005400F1" w:rsidRPr="002E08E9" w:rsidRDefault="005400F1" w:rsidP="002F0AE6">
            <w:pPr>
              <w:jc w:val="center"/>
              <w:rPr>
                <w:rFonts w:eastAsia="Times New Roman" w:cstheme="minorHAnsi"/>
                <w:b/>
                <w:bCs/>
                <w:color w:val="000000"/>
                <w:sz w:val="28"/>
                <w:szCs w:val="18"/>
                <w:highlight w:val="yellow"/>
                <w:lang w:eastAsia="es-MX"/>
              </w:rPr>
            </w:pPr>
            <w:r w:rsidRPr="002E08E9">
              <w:rPr>
                <w:rFonts w:eastAsia="Times New Roman" w:cstheme="minorHAnsi"/>
                <w:b/>
                <w:bCs/>
                <w:color w:val="000000"/>
                <w:sz w:val="28"/>
                <w:szCs w:val="18"/>
                <w:lang w:eastAsia="es-MX"/>
              </w:rPr>
              <w:t>$</w:t>
            </w:r>
            <w:r w:rsidR="00A06583">
              <w:rPr>
                <w:rFonts w:eastAsia="Times New Roman" w:cstheme="minorHAnsi"/>
                <w:b/>
                <w:bCs/>
                <w:color w:val="000000"/>
                <w:sz w:val="28"/>
                <w:szCs w:val="18"/>
                <w:lang w:eastAsia="es-MX"/>
              </w:rPr>
              <w:t>155,200.00</w:t>
            </w:r>
          </w:p>
        </w:tc>
        <w:tc>
          <w:tcPr>
            <w:tcW w:w="2721" w:type="dxa"/>
            <w:shd w:val="clear" w:color="auto" w:fill="auto"/>
            <w:vAlign w:val="center"/>
          </w:tcPr>
          <w:p w14:paraId="3CC57590" w14:textId="6B40C7D3" w:rsidR="005400F1" w:rsidRPr="002E08E9" w:rsidRDefault="007D40A2" w:rsidP="00A06583">
            <w:pPr>
              <w:jc w:val="center"/>
              <w:rPr>
                <w:rFonts w:eastAsia="Times New Roman" w:cstheme="minorHAnsi"/>
                <w:b/>
                <w:bCs/>
                <w:color w:val="000000"/>
                <w:sz w:val="28"/>
                <w:szCs w:val="18"/>
                <w:highlight w:val="yellow"/>
                <w:lang w:eastAsia="es-MX"/>
              </w:rPr>
            </w:pPr>
            <w:r w:rsidRPr="002E08E9">
              <w:rPr>
                <w:rFonts w:eastAsia="Times New Roman" w:cstheme="minorHAnsi"/>
                <w:b/>
                <w:bCs/>
                <w:color w:val="000000"/>
                <w:sz w:val="28"/>
                <w:szCs w:val="18"/>
                <w:lang w:eastAsia="es-MX"/>
              </w:rPr>
              <w:t>$</w:t>
            </w:r>
            <w:r w:rsidR="002F0AE6">
              <w:rPr>
                <w:rFonts w:eastAsia="Times New Roman" w:cstheme="minorHAnsi"/>
                <w:b/>
                <w:bCs/>
                <w:color w:val="000000"/>
                <w:sz w:val="28"/>
                <w:szCs w:val="18"/>
                <w:lang w:eastAsia="es-MX"/>
              </w:rPr>
              <w:t>388,</w:t>
            </w:r>
            <w:r w:rsidR="00A06583">
              <w:rPr>
                <w:rFonts w:eastAsia="Times New Roman" w:cstheme="minorHAnsi"/>
                <w:b/>
                <w:bCs/>
                <w:color w:val="000000"/>
                <w:sz w:val="28"/>
                <w:szCs w:val="18"/>
                <w:lang w:eastAsia="es-MX"/>
              </w:rPr>
              <w:t>000</w:t>
            </w:r>
            <w:r w:rsidR="002F0AE6">
              <w:rPr>
                <w:rFonts w:eastAsia="Times New Roman" w:cstheme="minorHAnsi"/>
                <w:b/>
                <w:bCs/>
                <w:color w:val="000000"/>
                <w:sz w:val="28"/>
                <w:szCs w:val="18"/>
                <w:lang w:eastAsia="es-MX"/>
              </w:rPr>
              <w:t>.00</w:t>
            </w:r>
          </w:p>
        </w:tc>
      </w:tr>
    </w:tbl>
    <w:p w14:paraId="58FFA31E" w14:textId="77777777" w:rsidR="005400F1" w:rsidRDefault="005400F1" w:rsidP="005400F1">
      <w:pPr>
        <w:rPr>
          <w:rFonts w:ascii="Arial" w:hAnsi="Arial" w:cs="Arial"/>
          <w:b/>
          <w:u w:val="single"/>
          <w:lang w:val="es-ES"/>
        </w:rPr>
      </w:pPr>
    </w:p>
    <w:tbl>
      <w:tblPr>
        <w:tblW w:w="5000" w:type="pct"/>
        <w:tblCellMar>
          <w:left w:w="70" w:type="dxa"/>
          <w:right w:w="70" w:type="dxa"/>
        </w:tblCellMar>
        <w:tblLook w:val="04A0" w:firstRow="1" w:lastRow="0" w:firstColumn="1" w:lastColumn="0" w:noHBand="0" w:noVBand="1"/>
      </w:tblPr>
      <w:tblGrid>
        <w:gridCol w:w="10490"/>
      </w:tblGrid>
      <w:tr w:rsidR="005400F1" w:rsidRPr="00A71F17" w14:paraId="411D6316" w14:textId="77777777" w:rsidTr="008A1634">
        <w:trPr>
          <w:trHeight w:val="20"/>
        </w:trPr>
        <w:tc>
          <w:tcPr>
            <w:tcW w:w="5000" w:type="pct"/>
            <w:tcBorders>
              <w:top w:val="nil"/>
              <w:left w:val="nil"/>
              <w:bottom w:val="nil"/>
              <w:right w:val="nil"/>
            </w:tcBorders>
            <w:shd w:val="clear" w:color="auto" w:fill="auto"/>
            <w:vAlign w:val="center"/>
            <w:hideMark/>
          </w:tcPr>
          <w:p w14:paraId="6221AE02" w14:textId="177F57B2" w:rsidR="002E08E9" w:rsidRPr="00A71F17" w:rsidRDefault="005400F1" w:rsidP="008A1634">
            <w:pPr>
              <w:rPr>
                <w:rFonts w:ascii="Arial" w:hAnsi="Arial" w:cs="Arial"/>
                <w:b/>
                <w:bCs/>
                <w:color w:val="000000"/>
                <w:sz w:val="20"/>
                <w:szCs w:val="20"/>
                <w:lang w:eastAsia="es-MX"/>
              </w:rPr>
            </w:pPr>
            <w:r w:rsidRPr="00A71F17">
              <w:rPr>
                <w:rFonts w:ascii="Arial" w:hAnsi="Arial" w:cs="Arial"/>
                <w:b/>
                <w:bCs/>
                <w:color w:val="000000"/>
                <w:sz w:val="20"/>
                <w:szCs w:val="20"/>
                <w:lang w:eastAsia="es-MX"/>
              </w:rPr>
              <w:t>El Pr</w:t>
            </w:r>
            <w:r>
              <w:rPr>
                <w:rFonts w:ascii="Arial" w:hAnsi="Arial" w:cs="Arial"/>
                <w:b/>
                <w:bCs/>
                <w:color w:val="000000"/>
                <w:sz w:val="20"/>
                <w:szCs w:val="20"/>
                <w:lang w:eastAsia="es-MX"/>
              </w:rPr>
              <w:t>esta</w:t>
            </w:r>
            <w:r w:rsidRPr="00A71F17">
              <w:rPr>
                <w:rFonts w:ascii="Arial" w:hAnsi="Arial" w:cs="Arial"/>
                <w:b/>
                <w:bCs/>
                <w:color w:val="000000"/>
                <w:sz w:val="20"/>
                <w:szCs w:val="20"/>
                <w:lang w:eastAsia="es-MX"/>
              </w:rPr>
              <w:t>dor deberá proporcionar dentro del servicio como mínimo los siguientes puntos:</w:t>
            </w:r>
          </w:p>
        </w:tc>
      </w:tr>
      <w:tr w:rsidR="005400F1" w:rsidRPr="00A71F17" w14:paraId="032E450C" w14:textId="77777777" w:rsidTr="008A1634">
        <w:trPr>
          <w:trHeight w:val="20"/>
        </w:trPr>
        <w:tc>
          <w:tcPr>
            <w:tcW w:w="5000" w:type="pct"/>
            <w:tcBorders>
              <w:top w:val="nil"/>
              <w:left w:val="nil"/>
              <w:bottom w:val="nil"/>
              <w:right w:val="nil"/>
            </w:tcBorders>
            <w:shd w:val="clear" w:color="auto" w:fill="auto"/>
            <w:noWrap/>
            <w:vAlign w:val="center"/>
            <w:hideMark/>
          </w:tcPr>
          <w:p w14:paraId="5DBBA824" w14:textId="243CF6EC" w:rsidR="005400F1" w:rsidRPr="00A71F17" w:rsidRDefault="005400F1" w:rsidP="00647F6A">
            <w:pPr>
              <w:jc w:val="both"/>
              <w:rPr>
                <w:rFonts w:ascii="Arial" w:hAnsi="Arial" w:cs="Arial"/>
                <w:b/>
                <w:bCs/>
                <w:color w:val="000000"/>
                <w:sz w:val="20"/>
                <w:szCs w:val="20"/>
                <w:lang w:eastAsia="es-MX"/>
              </w:rPr>
            </w:pPr>
            <w:r w:rsidRPr="00A71F17">
              <w:rPr>
                <w:rFonts w:ascii="Arial" w:hAnsi="Arial" w:cs="Arial"/>
                <w:b/>
                <w:bCs/>
                <w:color w:val="000000"/>
                <w:sz w:val="20"/>
                <w:szCs w:val="20"/>
                <w:lang w:eastAsia="es-MX"/>
              </w:rPr>
              <w:t>1.- DESCRIPCIÓN</w:t>
            </w:r>
          </w:p>
        </w:tc>
      </w:tr>
      <w:tr w:rsidR="005400F1" w:rsidRPr="00A71F17" w14:paraId="208B4F96" w14:textId="77777777" w:rsidTr="002E08E9">
        <w:trPr>
          <w:trHeight w:val="755"/>
        </w:trPr>
        <w:tc>
          <w:tcPr>
            <w:tcW w:w="5000" w:type="pct"/>
            <w:tcBorders>
              <w:top w:val="nil"/>
              <w:left w:val="nil"/>
              <w:bottom w:val="nil"/>
              <w:right w:val="nil"/>
            </w:tcBorders>
            <w:shd w:val="clear" w:color="auto" w:fill="auto"/>
            <w:vAlign w:val="center"/>
            <w:hideMark/>
          </w:tcPr>
          <w:p w14:paraId="21968AD9" w14:textId="77777777" w:rsidR="005400F1" w:rsidRDefault="005400F1" w:rsidP="002E08E9">
            <w:pPr>
              <w:jc w:val="both"/>
              <w:rPr>
                <w:rFonts w:ascii="Arial" w:hAnsi="Arial" w:cs="Arial"/>
                <w:color w:val="000000"/>
                <w:sz w:val="20"/>
                <w:szCs w:val="20"/>
                <w:lang w:eastAsia="es-MX"/>
              </w:rPr>
            </w:pPr>
            <w:r w:rsidRPr="00A71F17">
              <w:rPr>
                <w:rFonts w:ascii="Arial" w:hAnsi="Arial" w:cs="Arial"/>
                <w:color w:val="000000"/>
                <w:sz w:val="20"/>
                <w:szCs w:val="20"/>
                <w:lang w:eastAsia="es-MX"/>
              </w:rPr>
              <w:t xml:space="preserve">1.1.- </w:t>
            </w:r>
            <w:r w:rsidR="007D40A2">
              <w:rPr>
                <w:rFonts w:ascii="Arial" w:hAnsi="Arial" w:cs="Arial"/>
                <w:color w:val="000000"/>
                <w:sz w:val="20"/>
                <w:szCs w:val="20"/>
                <w:lang w:eastAsia="es-MX"/>
              </w:rPr>
              <w:t>10 Tarjetas</w:t>
            </w:r>
            <w:r w:rsidR="002E08E9">
              <w:rPr>
                <w:rFonts w:ascii="Arial" w:hAnsi="Arial" w:cs="Arial"/>
                <w:color w:val="000000"/>
                <w:sz w:val="20"/>
                <w:szCs w:val="20"/>
                <w:lang w:eastAsia="es-MX"/>
              </w:rPr>
              <w:t xml:space="preserve"> plásticas</w:t>
            </w:r>
            <w:r w:rsidRPr="00A71F17">
              <w:rPr>
                <w:rFonts w:ascii="Arial" w:hAnsi="Arial" w:cs="Arial"/>
                <w:color w:val="000000"/>
                <w:sz w:val="20"/>
                <w:szCs w:val="20"/>
                <w:lang w:eastAsia="es-MX"/>
              </w:rPr>
              <w:t xml:space="preserve"> a nombre de </w:t>
            </w:r>
            <w:r w:rsidR="002E08E9">
              <w:rPr>
                <w:rFonts w:ascii="Arial" w:hAnsi="Arial" w:cs="Arial"/>
                <w:color w:val="000000"/>
                <w:sz w:val="20"/>
                <w:szCs w:val="20"/>
                <w:lang w:eastAsia="es-MX"/>
              </w:rPr>
              <w:t>la Universidad Tecnológica de Cancún</w:t>
            </w:r>
            <w:r w:rsidRPr="00A71F17">
              <w:rPr>
                <w:rFonts w:ascii="Arial" w:hAnsi="Arial" w:cs="Arial"/>
                <w:color w:val="000000"/>
                <w:sz w:val="20"/>
                <w:szCs w:val="20"/>
                <w:lang w:eastAsia="es-MX"/>
              </w:rPr>
              <w:t xml:space="preserve"> que </w:t>
            </w:r>
            <w:r w:rsidR="002E08E9">
              <w:rPr>
                <w:rFonts w:ascii="Arial" w:hAnsi="Arial" w:cs="Arial"/>
                <w:color w:val="000000"/>
                <w:sz w:val="20"/>
                <w:szCs w:val="20"/>
                <w:lang w:eastAsia="es-MX"/>
              </w:rPr>
              <w:t xml:space="preserve">le </w:t>
            </w:r>
            <w:r w:rsidRPr="00A71F17">
              <w:rPr>
                <w:rFonts w:ascii="Arial" w:hAnsi="Arial" w:cs="Arial"/>
                <w:color w:val="000000"/>
                <w:sz w:val="20"/>
                <w:szCs w:val="20"/>
                <w:lang w:eastAsia="es-MX"/>
              </w:rPr>
              <w:t>permita la carga del suministro de combustible.</w:t>
            </w:r>
          </w:p>
          <w:p w14:paraId="5676A456" w14:textId="48E202E9" w:rsidR="002E08E9" w:rsidRPr="00A71F17" w:rsidRDefault="002E08E9" w:rsidP="002E08E9">
            <w:pPr>
              <w:jc w:val="both"/>
              <w:rPr>
                <w:rFonts w:ascii="Arial" w:hAnsi="Arial" w:cs="Arial"/>
                <w:color w:val="000000"/>
                <w:sz w:val="20"/>
                <w:szCs w:val="20"/>
                <w:lang w:eastAsia="es-MX"/>
              </w:rPr>
            </w:pPr>
          </w:p>
        </w:tc>
      </w:tr>
      <w:tr w:rsidR="005400F1" w:rsidRPr="00A71F17" w14:paraId="5EA8CB2F" w14:textId="77777777" w:rsidTr="008A1634">
        <w:trPr>
          <w:trHeight w:val="20"/>
        </w:trPr>
        <w:tc>
          <w:tcPr>
            <w:tcW w:w="5000" w:type="pct"/>
            <w:tcBorders>
              <w:top w:val="nil"/>
              <w:left w:val="nil"/>
              <w:bottom w:val="nil"/>
              <w:right w:val="nil"/>
            </w:tcBorders>
            <w:shd w:val="clear" w:color="auto" w:fill="auto"/>
            <w:vAlign w:val="center"/>
            <w:hideMark/>
          </w:tcPr>
          <w:p w14:paraId="1499784C" w14:textId="244D1481" w:rsidR="005400F1" w:rsidRPr="00A71F17" w:rsidRDefault="005400F1" w:rsidP="00647F6A">
            <w:pPr>
              <w:jc w:val="both"/>
              <w:rPr>
                <w:rFonts w:ascii="Arial" w:hAnsi="Arial" w:cs="Arial"/>
                <w:b/>
                <w:bCs/>
                <w:color w:val="000000"/>
                <w:sz w:val="20"/>
                <w:szCs w:val="20"/>
                <w:lang w:eastAsia="es-MX"/>
              </w:rPr>
            </w:pPr>
            <w:r w:rsidRPr="00A71F17">
              <w:rPr>
                <w:rFonts w:ascii="Arial" w:hAnsi="Arial" w:cs="Arial"/>
                <w:b/>
                <w:bCs/>
                <w:color w:val="000000"/>
                <w:sz w:val="20"/>
                <w:szCs w:val="20"/>
                <w:lang w:eastAsia="es-MX"/>
              </w:rPr>
              <w:t>2.- SEGURIDAD</w:t>
            </w:r>
          </w:p>
        </w:tc>
      </w:tr>
      <w:tr w:rsidR="005400F1" w:rsidRPr="00A71F17" w14:paraId="42617B64" w14:textId="77777777" w:rsidTr="008A1634">
        <w:trPr>
          <w:trHeight w:val="20"/>
        </w:trPr>
        <w:tc>
          <w:tcPr>
            <w:tcW w:w="5000" w:type="pct"/>
            <w:tcBorders>
              <w:top w:val="nil"/>
              <w:left w:val="nil"/>
              <w:bottom w:val="nil"/>
              <w:right w:val="nil"/>
            </w:tcBorders>
            <w:shd w:val="clear" w:color="auto" w:fill="auto"/>
            <w:vAlign w:val="center"/>
            <w:hideMark/>
          </w:tcPr>
          <w:p w14:paraId="04DA364B" w14:textId="4037CCAF" w:rsidR="005400F1" w:rsidRPr="00A71F17" w:rsidRDefault="005400F1" w:rsidP="002E08E9">
            <w:pPr>
              <w:jc w:val="both"/>
              <w:rPr>
                <w:rFonts w:ascii="Arial" w:hAnsi="Arial" w:cs="Arial"/>
                <w:color w:val="000000"/>
                <w:sz w:val="20"/>
                <w:szCs w:val="20"/>
                <w:lang w:eastAsia="es-MX"/>
              </w:rPr>
            </w:pPr>
            <w:r w:rsidRPr="00A71F17">
              <w:rPr>
                <w:rFonts w:ascii="Arial" w:hAnsi="Arial" w:cs="Arial"/>
                <w:color w:val="000000"/>
                <w:sz w:val="20"/>
                <w:szCs w:val="20"/>
                <w:lang w:eastAsia="es-MX"/>
              </w:rPr>
              <w:t>2.1.- Por cada transacción efectuada con el dispositivo electrónico ofertado por el pr</w:t>
            </w:r>
            <w:r>
              <w:rPr>
                <w:rFonts w:ascii="Arial" w:hAnsi="Arial" w:cs="Arial"/>
                <w:color w:val="000000"/>
                <w:sz w:val="20"/>
                <w:szCs w:val="20"/>
                <w:lang w:eastAsia="es-MX"/>
              </w:rPr>
              <w:t>esta</w:t>
            </w:r>
            <w:r w:rsidR="002E08E9">
              <w:rPr>
                <w:rFonts w:ascii="Arial" w:hAnsi="Arial" w:cs="Arial"/>
                <w:color w:val="000000"/>
                <w:sz w:val="20"/>
                <w:szCs w:val="20"/>
                <w:lang w:eastAsia="es-MX"/>
              </w:rPr>
              <w:t>dor (tarjeta</w:t>
            </w:r>
            <w:r w:rsidRPr="00A71F17">
              <w:rPr>
                <w:rFonts w:ascii="Arial" w:hAnsi="Arial" w:cs="Arial"/>
                <w:color w:val="000000"/>
                <w:sz w:val="20"/>
                <w:szCs w:val="20"/>
                <w:lang w:eastAsia="es-MX"/>
              </w:rPr>
              <w:t>), los operadores de las estaciones de servicio afiliadas deberán verificar que los datos de los mismos coincidan con los datos del vehículo de igual forma se emitirá un comprobante de consumo (ticket) que contenga los siguientes datos como mínimo:</w:t>
            </w:r>
          </w:p>
        </w:tc>
      </w:tr>
      <w:tr w:rsidR="005400F1" w:rsidRPr="00A71F17" w14:paraId="6FED35AE" w14:textId="77777777" w:rsidTr="008A1634">
        <w:trPr>
          <w:trHeight w:val="20"/>
        </w:trPr>
        <w:tc>
          <w:tcPr>
            <w:tcW w:w="5000" w:type="pct"/>
            <w:tcBorders>
              <w:top w:val="nil"/>
              <w:left w:val="nil"/>
              <w:bottom w:val="nil"/>
              <w:right w:val="nil"/>
            </w:tcBorders>
            <w:shd w:val="clear" w:color="auto" w:fill="auto"/>
            <w:vAlign w:val="center"/>
            <w:hideMark/>
          </w:tcPr>
          <w:p w14:paraId="5527B8E6" w14:textId="77777777" w:rsidR="005400F1" w:rsidRPr="00A71F17" w:rsidRDefault="005400F1" w:rsidP="008A1634">
            <w:pPr>
              <w:pStyle w:val="Prrafodelista"/>
              <w:numPr>
                <w:ilvl w:val="0"/>
                <w:numId w:val="2"/>
              </w:numPr>
              <w:jc w:val="both"/>
              <w:rPr>
                <w:rFonts w:ascii="Arial" w:hAnsi="Arial" w:cs="Arial"/>
                <w:color w:val="000000"/>
                <w:sz w:val="20"/>
                <w:szCs w:val="20"/>
                <w:lang w:eastAsia="es-MX"/>
              </w:rPr>
            </w:pPr>
            <w:r w:rsidRPr="00A71F17">
              <w:rPr>
                <w:rFonts w:ascii="Arial" w:hAnsi="Arial" w:cs="Arial"/>
                <w:color w:val="000000"/>
                <w:sz w:val="20"/>
                <w:szCs w:val="20"/>
                <w:lang w:eastAsia="es-MX"/>
              </w:rPr>
              <w:t>Número de dispositivo electrónico</w:t>
            </w:r>
          </w:p>
        </w:tc>
      </w:tr>
      <w:tr w:rsidR="005400F1" w:rsidRPr="00A71F17" w14:paraId="4F107465" w14:textId="77777777" w:rsidTr="008A1634">
        <w:trPr>
          <w:trHeight w:val="20"/>
        </w:trPr>
        <w:tc>
          <w:tcPr>
            <w:tcW w:w="5000" w:type="pct"/>
            <w:tcBorders>
              <w:top w:val="nil"/>
              <w:left w:val="nil"/>
              <w:bottom w:val="nil"/>
              <w:right w:val="nil"/>
            </w:tcBorders>
            <w:shd w:val="clear" w:color="auto" w:fill="auto"/>
            <w:vAlign w:val="center"/>
            <w:hideMark/>
          </w:tcPr>
          <w:p w14:paraId="7A314427" w14:textId="77777777" w:rsidR="005400F1" w:rsidRPr="00A71F17" w:rsidRDefault="005400F1" w:rsidP="008A1634">
            <w:pPr>
              <w:pStyle w:val="Prrafodelista"/>
              <w:numPr>
                <w:ilvl w:val="0"/>
                <w:numId w:val="2"/>
              </w:numPr>
              <w:jc w:val="both"/>
              <w:rPr>
                <w:rFonts w:ascii="Arial" w:hAnsi="Arial" w:cs="Arial"/>
                <w:color w:val="000000"/>
                <w:sz w:val="20"/>
                <w:szCs w:val="20"/>
                <w:lang w:eastAsia="es-MX"/>
              </w:rPr>
            </w:pPr>
            <w:r w:rsidRPr="00A71F17">
              <w:rPr>
                <w:rFonts w:ascii="Arial" w:hAnsi="Arial" w:cs="Arial"/>
                <w:color w:val="000000"/>
                <w:sz w:val="20"/>
                <w:szCs w:val="20"/>
                <w:lang w:eastAsia="es-MX"/>
              </w:rPr>
              <w:t>Número económico del vehículo</w:t>
            </w:r>
          </w:p>
        </w:tc>
      </w:tr>
      <w:tr w:rsidR="005400F1" w:rsidRPr="00A71F17" w14:paraId="5F546952" w14:textId="77777777" w:rsidTr="008A1634">
        <w:trPr>
          <w:trHeight w:val="20"/>
        </w:trPr>
        <w:tc>
          <w:tcPr>
            <w:tcW w:w="5000" w:type="pct"/>
            <w:tcBorders>
              <w:top w:val="nil"/>
              <w:left w:val="nil"/>
              <w:bottom w:val="nil"/>
              <w:right w:val="nil"/>
            </w:tcBorders>
            <w:shd w:val="clear" w:color="auto" w:fill="auto"/>
            <w:vAlign w:val="center"/>
            <w:hideMark/>
          </w:tcPr>
          <w:p w14:paraId="454E13A5" w14:textId="77777777" w:rsidR="005400F1" w:rsidRPr="00A71F17" w:rsidRDefault="005400F1" w:rsidP="008A1634">
            <w:pPr>
              <w:pStyle w:val="Prrafodelista"/>
              <w:numPr>
                <w:ilvl w:val="0"/>
                <w:numId w:val="2"/>
              </w:numPr>
              <w:jc w:val="both"/>
              <w:rPr>
                <w:rFonts w:ascii="Arial" w:hAnsi="Arial" w:cs="Arial"/>
                <w:color w:val="000000"/>
                <w:sz w:val="20"/>
                <w:szCs w:val="20"/>
                <w:lang w:eastAsia="es-MX"/>
              </w:rPr>
            </w:pPr>
            <w:r w:rsidRPr="00A71F17">
              <w:rPr>
                <w:rFonts w:ascii="Arial" w:hAnsi="Arial" w:cs="Arial"/>
                <w:color w:val="000000"/>
                <w:sz w:val="20"/>
                <w:szCs w:val="20"/>
                <w:lang w:eastAsia="es-MX"/>
              </w:rPr>
              <w:t>Placa del vehículo.</w:t>
            </w:r>
          </w:p>
        </w:tc>
      </w:tr>
      <w:tr w:rsidR="005400F1" w:rsidRPr="00A71F17" w14:paraId="32F03B62" w14:textId="77777777" w:rsidTr="008A1634">
        <w:trPr>
          <w:trHeight w:val="20"/>
        </w:trPr>
        <w:tc>
          <w:tcPr>
            <w:tcW w:w="5000" w:type="pct"/>
            <w:tcBorders>
              <w:top w:val="nil"/>
              <w:left w:val="nil"/>
              <w:bottom w:val="nil"/>
              <w:right w:val="nil"/>
            </w:tcBorders>
            <w:shd w:val="clear" w:color="auto" w:fill="auto"/>
            <w:vAlign w:val="center"/>
            <w:hideMark/>
          </w:tcPr>
          <w:p w14:paraId="44595A76" w14:textId="77777777" w:rsidR="005400F1" w:rsidRPr="00A71F17" w:rsidRDefault="005400F1" w:rsidP="008A1634">
            <w:pPr>
              <w:pStyle w:val="Prrafodelista"/>
              <w:numPr>
                <w:ilvl w:val="0"/>
                <w:numId w:val="2"/>
              </w:numPr>
              <w:jc w:val="both"/>
              <w:rPr>
                <w:rFonts w:ascii="Arial" w:hAnsi="Arial" w:cs="Arial"/>
                <w:color w:val="000000"/>
                <w:sz w:val="20"/>
                <w:szCs w:val="20"/>
                <w:lang w:eastAsia="es-MX"/>
              </w:rPr>
            </w:pPr>
            <w:r w:rsidRPr="00A71F17">
              <w:rPr>
                <w:rFonts w:ascii="Arial" w:hAnsi="Arial" w:cs="Arial"/>
                <w:color w:val="000000"/>
                <w:sz w:val="20"/>
                <w:szCs w:val="20"/>
                <w:lang w:eastAsia="es-MX"/>
              </w:rPr>
              <w:t>Fecha (año, mes. día y hora).</w:t>
            </w:r>
          </w:p>
        </w:tc>
      </w:tr>
      <w:tr w:rsidR="005400F1" w:rsidRPr="00A71F17" w14:paraId="664EFF00" w14:textId="77777777" w:rsidTr="008A1634">
        <w:trPr>
          <w:trHeight w:val="20"/>
        </w:trPr>
        <w:tc>
          <w:tcPr>
            <w:tcW w:w="5000" w:type="pct"/>
            <w:tcBorders>
              <w:top w:val="nil"/>
              <w:left w:val="nil"/>
              <w:bottom w:val="nil"/>
              <w:right w:val="nil"/>
            </w:tcBorders>
            <w:shd w:val="clear" w:color="auto" w:fill="auto"/>
            <w:vAlign w:val="center"/>
            <w:hideMark/>
          </w:tcPr>
          <w:p w14:paraId="4522E243" w14:textId="77777777" w:rsidR="005400F1" w:rsidRPr="00A71F17" w:rsidRDefault="005400F1" w:rsidP="008A1634">
            <w:pPr>
              <w:pStyle w:val="Prrafodelista"/>
              <w:numPr>
                <w:ilvl w:val="0"/>
                <w:numId w:val="2"/>
              </w:numPr>
              <w:jc w:val="both"/>
              <w:rPr>
                <w:rFonts w:ascii="Arial" w:hAnsi="Arial" w:cs="Arial"/>
                <w:color w:val="000000"/>
                <w:sz w:val="20"/>
                <w:szCs w:val="20"/>
                <w:lang w:eastAsia="es-MX"/>
              </w:rPr>
            </w:pPr>
            <w:r w:rsidRPr="00A71F17">
              <w:rPr>
                <w:rFonts w:ascii="Arial" w:hAnsi="Arial" w:cs="Arial"/>
                <w:color w:val="000000"/>
                <w:sz w:val="20"/>
                <w:szCs w:val="20"/>
                <w:lang w:eastAsia="es-MX"/>
              </w:rPr>
              <w:t xml:space="preserve">Tipo de </w:t>
            </w:r>
            <w:r>
              <w:rPr>
                <w:rFonts w:ascii="Arial" w:hAnsi="Arial" w:cs="Arial"/>
                <w:color w:val="000000"/>
                <w:sz w:val="20"/>
                <w:szCs w:val="20"/>
                <w:lang w:eastAsia="es-MX"/>
              </w:rPr>
              <w:t>combustible</w:t>
            </w:r>
            <w:r w:rsidRPr="00A71F17">
              <w:rPr>
                <w:rFonts w:ascii="Arial" w:hAnsi="Arial" w:cs="Arial"/>
                <w:color w:val="000000"/>
                <w:sz w:val="20"/>
                <w:szCs w:val="20"/>
                <w:lang w:eastAsia="es-MX"/>
              </w:rPr>
              <w:t>.</w:t>
            </w:r>
          </w:p>
        </w:tc>
      </w:tr>
      <w:tr w:rsidR="005400F1" w:rsidRPr="00A71F17" w14:paraId="42DAA1CA" w14:textId="77777777" w:rsidTr="008A1634">
        <w:trPr>
          <w:trHeight w:val="20"/>
        </w:trPr>
        <w:tc>
          <w:tcPr>
            <w:tcW w:w="5000" w:type="pct"/>
            <w:tcBorders>
              <w:top w:val="nil"/>
              <w:left w:val="nil"/>
              <w:bottom w:val="nil"/>
              <w:right w:val="nil"/>
            </w:tcBorders>
            <w:shd w:val="clear" w:color="auto" w:fill="auto"/>
            <w:vAlign w:val="center"/>
            <w:hideMark/>
          </w:tcPr>
          <w:p w14:paraId="7F999AF5" w14:textId="77777777" w:rsidR="005400F1" w:rsidRPr="00A71F17" w:rsidRDefault="005400F1" w:rsidP="008A1634">
            <w:pPr>
              <w:pStyle w:val="Prrafodelista"/>
              <w:numPr>
                <w:ilvl w:val="0"/>
                <w:numId w:val="2"/>
              </w:numPr>
              <w:jc w:val="both"/>
              <w:rPr>
                <w:rFonts w:ascii="Arial" w:hAnsi="Arial" w:cs="Arial"/>
                <w:color w:val="000000"/>
                <w:sz w:val="20"/>
                <w:szCs w:val="20"/>
                <w:lang w:eastAsia="es-MX"/>
              </w:rPr>
            </w:pPr>
            <w:r w:rsidRPr="00A71F17">
              <w:rPr>
                <w:rFonts w:ascii="Arial" w:hAnsi="Arial" w:cs="Arial"/>
                <w:color w:val="000000"/>
                <w:sz w:val="20"/>
                <w:szCs w:val="20"/>
                <w:lang w:eastAsia="es-MX"/>
              </w:rPr>
              <w:t>Cantidad de litros.</w:t>
            </w:r>
          </w:p>
        </w:tc>
      </w:tr>
      <w:tr w:rsidR="005400F1" w:rsidRPr="00A71F17" w14:paraId="64BF954F" w14:textId="77777777" w:rsidTr="008A1634">
        <w:trPr>
          <w:trHeight w:val="20"/>
        </w:trPr>
        <w:tc>
          <w:tcPr>
            <w:tcW w:w="5000" w:type="pct"/>
            <w:tcBorders>
              <w:top w:val="nil"/>
              <w:left w:val="nil"/>
              <w:bottom w:val="nil"/>
              <w:right w:val="nil"/>
            </w:tcBorders>
            <w:shd w:val="clear" w:color="auto" w:fill="auto"/>
            <w:vAlign w:val="center"/>
            <w:hideMark/>
          </w:tcPr>
          <w:p w14:paraId="587D94BA" w14:textId="77777777" w:rsidR="005400F1" w:rsidRPr="00A71F17" w:rsidRDefault="005400F1" w:rsidP="008A1634">
            <w:pPr>
              <w:pStyle w:val="Prrafodelista"/>
              <w:numPr>
                <w:ilvl w:val="0"/>
                <w:numId w:val="2"/>
              </w:numPr>
              <w:jc w:val="both"/>
              <w:rPr>
                <w:rFonts w:ascii="Arial" w:hAnsi="Arial" w:cs="Arial"/>
                <w:color w:val="000000"/>
                <w:sz w:val="20"/>
                <w:szCs w:val="20"/>
                <w:lang w:eastAsia="es-MX"/>
              </w:rPr>
            </w:pPr>
            <w:r w:rsidRPr="00A71F17">
              <w:rPr>
                <w:rFonts w:ascii="Arial" w:hAnsi="Arial" w:cs="Arial"/>
                <w:color w:val="000000"/>
                <w:sz w:val="20"/>
                <w:szCs w:val="20"/>
                <w:lang w:eastAsia="es-MX"/>
              </w:rPr>
              <w:t>Importe en pesos.</w:t>
            </w:r>
          </w:p>
        </w:tc>
      </w:tr>
      <w:tr w:rsidR="005400F1" w:rsidRPr="00A71F17" w14:paraId="57D97C70" w14:textId="77777777" w:rsidTr="008A1634">
        <w:trPr>
          <w:trHeight w:val="20"/>
        </w:trPr>
        <w:tc>
          <w:tcPr>
            <w:tcW w:w="5000" w:type="pct"/>
            <w:tcBorders>
              <w:top w:val="nil"/>
              <w:left w:val="nil"/>
              <w:bottom w:val="nil"/>
              <w:right w:val="nil"/>
            </w:tcBorders>
            <w:shd w:val="clear" w:color="auto" w:fill="auto"/>
            <w:vAlign w:val="center"/>
            <w:hideMark/>
          </w:tcPr>
          <w:p w14:paraId="24CFED90" w14:textId="77777777" w:rsidR="005400F1" w:rsidRPr="00A71F17" w:rsidRDefault="005400F1" w:rsidP="008A1634">
            <w:pPr>
              <w:pStyle w:val="Prrafodelista"/>
              <w:numPr>
                <w:ilvl w:val="0"/>
                <w:numId w:val="2"/>
              </w:numPr>
              <w:jc w:val="both"/>
              <w:rPr>
                <w:rFonts w:ascii="Arial" w:hAnsi="Arial" w:cs="Arial"/>
                <w:color w:val="000000"/>
                <w:sz w:val="20"/>
                <w:szCs w:val="20"/>
                <w:lang w:eastAsia="es-MX"/>
              </w:rPr>
            </w:pPr>
            <w:r w:rsidRPr="00A71F17">
              <w:rPr>
                <w:rFonts w:ascii="Arial" w:hAnsi="Arial" w:cs="Arial"/>
                <w:color w:val="000000"/>
                <w:sz w:val="20"/>
                <w:szCs w:val="20"/>
                <w:lang w:eastAsia="es-MX"/>
              </w:rPr>
              <w:t>Kilometraje del vehículo.</w:t>
            </w:r>
          </w:p>
        </w:tc>
      </w:tr>
      <w:tr w:rsidR="005400F1" w:rsidRPr="00A71F17" w14:paraId="682B4F21" w14:textId="77777777" w:rsidTr="008A1634">
        <w:trPr>
          <w:trHeight w:val="20"/>
        </w:trPr>
        <w:tc>
          <w:tcPr>
            <w:tcW w:w="5000" w:type="pct"/>
            <w:tcBorders>
              <w:top w:val="nil"/>
              <w:left w:val="nil"/>
              <w:bottom w:val="nil"/>
              <w:right w:val="nil"/>
            </w:tcBorders>
            <w:shd w:val="clear" w:color="auto" w:fill="auto"/>
            <w:vAlign w:val="center"/>
            <w:hideMark/>
          </w:tcPr>
          <w:p w14:paraId="4D87A755" w14:textId="77777777" w:rsidR="005400F1" w:rsidRPr="00A71F17" w:rsidRDefault="005400F1" w:rsidP="008A1634">
            <w:pPr>
              <w:pStyle w:val="Prrafodelista"/>
              <w:numPr>
                <w:ilvl w:val="0"/>
                <w:numId w:val="2"/>
              </w:numPr>
              <w:jc w:val="both"/>
              <w:rPr>
                <w:rFonts w:ascii="Arial" w:hAnsi="Arial" w:cs="Arial"/>
                <w:color w:val="000000"/>
                <w:sz w:val="20"/>
                <w:szCs w:val="20"/>
                <w:lang w:eastAsia="es-MX"/>
              </w:rPr>
            </w:pPr>
            <w:r w:rsidRPr="00A71F17">
              <w:rPr>
                <w:rFonts w:ascii="Arial" w:hAnsi="Arial" w:cs="Arial"/>
                <w:color w:val="000000"/>
                <w:sz w:val="20"/>
                <w:szCs w:val="20"/>
                <w:lang w:eastAsia="es-MX"/>
              </w:rPr>
              <w:t>Tipo de Combustible suministrado.</w:t>
            </w:r>
          </w:p>
        </w:tc>
      </w:tr>
      <w:tr w:rsidR="005400F1" w:rsidRPr="00A71F17" w14:paraId="088C94F8" w14:textId="77777777" w:rsidTr="008A1634">
        <w:trPr>
          <w:trHeight w:val="20"/>
        </w:trPr>
        <w:tc>
          <w:tcPr>
            <w:tcW w:w="5000" w:type="pct"/>
            <w:tcBorders>
              <w:top w:val="nil"/>
              <w:left w:val="nil"/>
              <w:bottom w:val="nil"/>
              <w:right w:val="nil"/>
            </w:tcBorders>
            <w:shd w:val="clear" w:color="auto" w:fill="auto"/>
            <w:vAlign w:val="center"/>
            <w:hideMark/>
          </w:tcPr>
          <w:p w14:paraId="4361587D" w14:textId="1515B381" w:rsidR="005400F1" w:rsidRPr="00A71F17" w:rsidRDefault="005400F1" w:rsidP="00647F6A">
            <w:pPr>
              <w:pStyle w:val="Prrafodelista"/>
              <w:numPr>
                <w:ilvl w:val="0"/>
                <w:numId w:val="2"/>
              </w:numPr>
              <w:jc w:val="both"/>
              <w:rPr>
                <w:rFonts w:ascii="Arial" w:hAnsi="Arial" w:cs="Arial"/>
                <w:color w:val="000000"/>
                <w:sz w:val="20"/>
                <w:szCs w:val="20"/>
                <w:lang w:eastAsia="es-MX"/>
              </w:rPr>
            </w:pPr>
            <w:r w:rsidRPr="00A71F17">
              <w:rPr>
                <w:rFonts w:ascii="Arial" w:hAnsi="Arial" w:cs="Arial"/>
                <w:color w:val="000000"/>
                <w:sz w:val="20"/>
                <w:szCs w:val="20"/>
                <w:lang w:eastAsia="es-MX"/>
              </w:rPr>
              <w:t>Nombre y número de estación de servicio.</w:t>
            </w:r>
          </w:p>
        </w:tc>
      </w:tr>
      <w:tr w:rsidR="005400F1" w:rsidRPr="00A71F17" w14:paraId="2C05D817" w14:textId="77777777" w:rsidTr="008A1634">
        <w:trPr>
          <w:trHeight w:val="20"/>
        </w:trPr>
        <w:tc>
          <w:tcPr>
            <w:tcW w:w="5000" w:type="pct"/>
            <w:tcBorders>
              <w:top w:val="nil"/>
              <w:left w:val="nil"/>
              <w:bottom w:val="nil"/>
              <w:right w:val="nil"/>
            </w:tcBorders>
            <w:shd w:val="clear" w:color="auto" w:fill="auto"/>
            <w:vAlign w:val="center"/>
            <w:hideMark/>
          </w:tcPr>
          <w:p w14:paraId="7DCC91E4" w14:textId="7C9408D1" w:rsidR="005400F1" w:rsidRPr="00A71F17" w:rsidRDefault="005400F1" w:rsidP="00647F6A">
            <w:pPr>
              <w:jc w:val="both"/>
              <w:rPr>
                <w:rFonts w:ascii="Arial" w:hAnsi="Arial" w:cs="Arial"/>
                <w:b/>
                <w:bCs/>
                <w:color w:val="000000"/>
                <w:sz w:val="20"/>
                <w:szCs w:val="20"/>
                <w:lang w:eastAsia="es-MX"/>
              </w:rPr>
            </w:pPr>
            <w:r w:rsidRPr="00A71F17">
              <w:rPr>
                <w:rFonts w:ascii="Arial" w:hAnsi="Arial" w:cs="Arial"/>
                <w:b/>
                <w:bCs/>
                <w:color w:val="000000"/>
                <w:sz w:val="20"/>
                <w:szCs w:val="20"/>
                <w:lang w:eastAsia="es-MX"/>
              </w:rPr>
              <w:lastRenderedPageBreak/>
              <w:t>3.- COBERTURA</w:t>
            </w:r>
          </w:p>
        </w:tc>
      </w:tr>
      <w:tr w:rsidR="005400F1" w:rsidRPr="00A71F17" w14:paraId="4AE304C6" w14:textId="77777777" w:rsidTr="008A1634">
        <w:trPr>
          <w:trHeight w:val="20"/>
        </w:trPr>
        <w:tc>
          <w:tcPr>
            <w:tcW w:w="5000" w:type="pct"/>
            <w:tcBorders>
              <w:top w:val="nil"/>
              <w:left w:val="nil"/>
              <w:bottom w:val="nil"/>
              <w:right w:val="nil"/>
            </w:tcBorders>
            <w:shd w:val="clear" w:color="auto" w:fill="auto"/>
            <w:vAlign w:val="center"/>
            <w:hideMark/>
          </w:tcPr>
          <w:p w14:paraId="057093CE" w14:textId="1B509941" w:rsidR="005400F1" w:rsidRPr="00A71F17" w:rsidRDefault="005400F1" w:rsidP="00ED340A">
            <w:pPr>
              <w:jc w:val="both"/>
              <w:rPr>
                <w:rFonts w:ascii="Arial" w:hAnsi="Arial" w:cs="Arial"/>
                <w:color w:val="000000"/>
                <w:sz w:val="20"/>
                <w:szCs w:val="20"/>
                <w:lang w:eastAsia="es-MX"/>
              </w:rPr>
            </w:pPr>
            <w:r w:rsidRPr="00A71F17">
              <w:rPr>
                <w:rFonts w:ascii="Arial" w:hAnsi="Arial" w:cs="Arial"/>
                <w:color w:val="000000"/>
                <w:sz w:val="20"/>
                <w:szCs w:val="20"/>
                <w:lang w:eastAsia="es-MX"/>
              </w:rPr>
              <w:t xml:space="preserve">3.1.- </w:t>
            </w:r>
            <w:r w:rsidR="00ED340A">
              <w:rPr>
                <w:rFonts w:ascii="Arial" w:hAnsi="Arial" w:cs="Arial"/>
                <w:color w:val="000000"/>
                <w:sz w:val="20"/>
                <w:szCs w:val="20"/>
                <w:lang w:eastAsia="es-MX"/>
              </w:rPr>
              <w:t xml:space="preserve">La tarjeta </w:t>
            </w:r>
            <w:r w:rsidRPr="00A71F17">
              <w:rPr>
                <w:rFonts w:ascii="Arial" w:hAnsi="Arial" w:cs="Arial"/>
                <w:color w:val="000000"/>
                <w:sz w:val="20"/>
                <w:szCs w:val="20"/>
                <w:lang w:eastAsia="es-MX"/>
              </w:rPr>
              <w:t xml:space="preserve">de combustible deberá tener </w:t>
            </w:r>
            <w:r w:rsidR="00ED340A">
              <w:rPr>
                <w:rFonts w:ascii="Arial" w:hAnsi="Arial" w:cs="Arial"/>
                <w:color w:val="000000"/>
                <w:sz w:val="20"/>
                <w:szCs w:val="20"/>
                <w:lang w:eastAsia="es-MX"/>
              </w:rPr>
              <w:t xml:space="preserve">como mínimo </w:t>
            </w:r>
            <w:r w:rsidRPr="00A71F17">
              <w:rPr>
                <w:rFonts w:ascii="Arial" w:hAnsi="Arial" w:cs="Arial"/>
                <w:color w:val="000000"/>
                <w:sz w:val="20"/>
                <w:szCs w:val="20"/>
                <w:lang w:eastAsia="es-MX"/>
              </w:rPr>
              <w:t xml:space="preserve">cobertura </w:t>
            </w:r>
            <w:r w:rsidR="00ED340A">
              <w:rPr>
                <w:rFonts w:ascii="Arial" w:hAnsi="Arial" w:cs="Arial"/>
                <w:color w:val="000000"/>
                <w:sz w:val="20"/>
                <w:szCs w:val="20"/>
                <w:lang w:eastAsia="es-MX"/>
              </w:rPr>
              <w:t>en los estados de Yucatán, Campeche y Quintana Roo</w:t>
            </w:r>
            <w:r w:rsidRPr="00A71F17">
              <w:rPr>
                <w:rFonts w:ascii="Arial" w:hAnsi="Arial" w:cs="Arial"/>
                <w:color w:val="000000"/>
                <w:sz w:val="20"/>
                <w:szCs w:val="20"/>
                <w:lang w:eastAsia="es-MX"/>
              </w:rPr>
              <w:t>.</w:t>
            </w:r>
            <w:r w:rsidRPr="009D387E">
              <w:rPr>
                <w:rFonts w:ascii="Arial" w:hAnsi="Arial" w:cs="Arial"/>
                <w:color w:val="000000"/>
                <w:sz w:val="20"/>
                <w:szCs w:val="20"/>
                <w:lang w:eastAsia="es-MX"/>
              </w:rPr>
              <w:t xml:space="preserve"> Deberá contar con al menos una estación afiliada para dar cobertura en los siguientes Municipios: </w:t>
            </w:r>
            <w:r w:rsidR="00ED340A">
              <w:rPr>
                <w:rFonts w:ascii="Arial" w:hAnsi="Arial" w:cs="Arial"/>
                <w:color w:val="000000"/>
                <w:sz w:val="20"/>
                <w:szCs w:val="20"/>
                <w:lang w:eastAsia="es-MX"/>
              </w:rPr>
              <w:t>Yucatán (Mérida), Campeche (Campeche) y Quintana Roo (Benito Juárez)</w:t>
            </w:r>
            <w:r w:rsidRPr="009D387E">
              <w:rPr>
                <w:rFonts w:ascii="Arial" w:hAnsi="Arial" w:cs="Arial"/>
                <w:sz w:val="20"/>
                <w:szCs w:val="20"/>
              </w:rPr>
              <w:t>.</w:t>
            </w:r>
          </w:p>
        </w:tc>
      </w:tr>
      <w:tr w:rsidR="005400F1" w:rsidRPr="00A71F17" w14:paraId="54EE8930" w14:textId="77777777" w:rsidTr="008A1634">
        <w:trPr>
          <w:trHeight w:val="20"/>
        </w:trPr>
        <w:tc>
          <w:tcPr>
            <w:tcW w:w="5000" w:type="pct"/>
            <w:tcBorders>
              <w:top w:val="nil"/>
              <w:left w:val="nil"/>
              <w:bottom w:val="nil"/>
              <w:right w:val="nil"/>
            </w:tcBorders>
            <w:shd w:val="clear" w:color="auto" w:fill="auto"/>
            <w:vAlign w:val="center"/>
            <w:hideMark/>
          </w:tcPr>
          <w:p w14:paraId="2EDFA5F6" w14:textId="2360D463" w:rsidR="005400F1" w:rsidRPr="00A71F17" w:rsidRDefault="005400F1" w:rsidP="00C7793F">
            <w:pPr>
              <w:jc w:val="both"/>
              <w:rPr>
                <w:rFonts w:ascii="Arial" w:hAnsi="Arial" w:cs="Arial"/>
                <w:color w:val="000000"/>
                <w:sz w:val="20"/>
                <w:szCs w:val="20"/>
                <w:lang w:eastAsia="es-MX"/>
              </w:rPr>
            </w:pPr>
            <w:r w:rsidRPr="00A71F17">
              <w:rPr>
                <w:rFonts w:ascii="Arial" w:hAnsi="Arial" w:cs="Arial"/>
                <w:color w:val="000000"/>
                <w:sz w:val="20"/>
                <w:szCs w:val="20"/>
                <w:lang w:eastAsia="es-MX"/>
              </w:rPr>
              <w:t>3.</w:t>
            </w:r>
            <w:r w:rsidR="00C7793F">
              <w:rPr>
                <w:rFonts w:ascii="Arial" w:hAnsi="Arial" w:cs="Arial"/>
                <w:color w:val="000000"/>
                <w:sz w:val="20"/>
                <w:szCs w:val="20"/>
                <w:lang w:eastAsia="es-MX"/>
              </w:rPr>
              <w:t>2</w:t>
            </w:r>
            <w:r w:rsidRPr="00A71F17">
              <w:rPr>
                <w:rFonts w:ascii="Arial" w:hAnsi="Arial" w:cs="Arial"/>
                <w:color w:val="000000"/>
                <w:sz w:val="20"/>
                <w:szCs w:val="20"/>
                <w:lang w:eastAsia="es-MX"/>
              </w:rPr>
              <w:t xml:space="preserve">.- </w:t>
            </w:r>
            <w:r w:rsidR="00C7793F">
              <w:rPr>
                <w:rFonts w:ascii="Arial" w:hAnsi="Arial" w:cs="Arial"/>
                <w:color w:val="000000"/>
                <w:sz w:val="20"/>
                <w:szCs w:val="20"/>
                <w:lang w:eastAsia="es-MX"/>
              </w:rPr>
              <w:t>Se d</w:t>
            </w:r>
            <w:r w:rsidRPr="00A71F17">
              <w:rPr>
                <w:rFonts w:ascii="Arial" w:hAnsi="Arial" w:cs="Arial"/>
                <w:color w:val="000000"/>
                <w:sz w:val="20"/>
                <w:szCs w:val="20"/>
                <w:lang w:eastAsia="es-MX"/>
              </w:rPr>
              <w:t xml:space="preserve">eberá anexar el </w:t>
            </w:r>
            <w:r w:rsidR="00C7793F">
              <w:rPr>
                <w:rFonts w:ascii="Arial" w:hAnsi="Arial" w:cs="Arial"/>
                <w:color w:val="000000"/>
                <w:sz w:val="20"/>
                <w:szCs w:val="20"/>
                <w:lang w:eastAsia="es-MX"/>
              </w:rPr>
              <w:t>D</w:t>
            </w:r>
            <w:r w:rsidRPr="00A71F17">
              <w:rPr>
                <w:rFonts w:ascii="Arial" w:hAnsi="Arial" w:cs="Arial"/>
                <w:color w:val="000000"/>
                <w:sz w:val="20"/>
                <w:szCs w:val="20"/>
                <w:lang w:eastAsia="es-MX"/>
              </w:rPr>
              <w:t>irectorio en medio de almac</w:t>
            </w:r>
            <w:r w:rsidR="00C7793F">
              <w:rPr>
                <w:rFonts w:ascii="Arial" w:hAnsi="Arial" w:cs="Arial"/>
                <w:color w:val="000000"/>
                <w:sz w:val="20"/>
                <w:szCs w:val="20"/>
                <w:lang w:eastAsia="es-MX"/>
              </w:rPr>
              <w:t xml:space="preserve">enamiento USB en formato Excel </w:t>
            </w:r>
            <w:r w:rsidRPr="00A71F17">
              <w:rPr>
                <w:rFonts w:ascii="Arial" w:hAnsi="Arial" w:cs="Arial"/>
                <w:color w:val="000000"/>
                <w:sz w:val="20"/>
                <w:szCs w:val="20"/>
                <w:lang w:eastAsia="es-MX"/>
              </w:rPr>
              <w:t>de</w:t>
            </w:r>
            <w:r w:rsidR="00C7793F">
              <w:rPr>
                <w:rFonts w:ascii="Arial" w:hAnsi="Arial" w:cs="Arial"/>
                <w:color w:val="000000"/>
                <w:sz w:val="20"/>
                <w:szCs w:val="20"/>
                <w:lang w:eastAsia="es-MX"/>
              </w:rPr>
              <w:t xml:space="preserve"> los</w:t>
            </w:r>
            <w:r w:rsidRPr="00A71F17">
              <w:rPr>
                <w:rFonts w:ascii="Arial" w:hAnsi="Arial" w:cs="Arial"/>
                <w:color w:val="000000"/>
                <w:sz w:val="20"/>
                <w:szCs w:val="20"/>
                <w:lang w:eastAsia="es-MX"/>
              </w:rPr>
              <w:t xml:space="preserve"> establ</w:t>
            </w:r>
            <w:r w:rsidR="0085496C">
              <w:rPr>
                <w:rFonts w:ascii="Arial" w:hAnsi="Arial" w:cs="Arial"/>
                <w:color w:val="000000"/>
                <w:sz w:val="20"/>
                <w:szCs w:val="20"/>
                <w:lang w:eastAsia="es-MX"/>
              </w:rPr>
              <w:t>ecimientos donde se aceptan las tarjetas plásticas en los estados de Yucatán, Campeche y Quintana Roo y sus Municipios</w:t>
            </w:r>
            <w:r w:rsidRPr="00A71F17">
              <w:rPr>
                <w:rFonts w:ascii="Arial" w:hAnsi="Arial" w:cs="Arial"/>
                <w:color w:val="000000"/>
                <w:sz w:val="20"/>
                <w:szCs w:val="20"/>
                <w:lang w:eastAsia="es-MX"/>
              </w:rPr>
              <w:t>.</w:t>
            </w:r>
          </w:p>
        </w:tc>
      </w:tr>
      <w:tr w:rsidR="005400F1" w:rsidRPr="00A71F17" w14:paraId="685F8D08" w14:textId="77777777" w:rsidTr="008A1634">
        <w:trPr>
          <w:trHeight w:val="20"/>
        </w:trPr>
        <w:tc>
          <w:tcPr>
            <w:tcW w:w="5000" w:type="pct"/>
            <w:tcBorders>
              <w:top w:val="nil"/>
              <w:left w:val="nil"/>
              <w:bottom w:val="nil"/>
              <w:right w:val="nil"/>
            </w:tcBorders>
            <w:shd w:val="clear" w:color="auto" w:fill="auto"/>
            <w:vAlign w:val="center"/>
            <w:hideMark/>
          </w:tcPr>
          <w:p w14:paraId="5260D887" w14:textId="65FD9255" w:rsidR="005400F1" w:rsidRPr="00A71F17" w:rsidRDefault="005400F1" w:rsidP="00C7793F">
            <w:pPr>
              <w:jc w:val="both"/>
              <w:rPr>
                <w:rFonts w:ascii="Arial" w:hAnsi="Arial" w:cs="Arial"/>
                <w:color w:val="000000"/>
                <w:sz w:val="20"/>
                <w:szCs w:val="20"/>
                <w:lang w:eastAsia="es-MX"/>
              </w:rPr>
            </w:pPr>
            <w:r w:rsidRPr="00A71F17">
              <w:rPr>
                <w:rFonts w:ascii="Arial" w:hAnsi="Arial" w:cs="Arial"/>
                <w:color w:val="000000"/>
                <w:sz w:val="20"/>
                <w:szCs w:val="20"/>
                <w:lang w:eastAsia="es-MX"/>
              </w:rPr>
              <w:t>3</w:t>
            </w:r>
            <w:r w:rsidR="00C7793F">
              <w:rPr>
                <w:rFonts w:ascii="Arial" w:hAnsi="Arial" w:cs="Arial"/>
                <w:color w:val="000000"/>
                <w:sz w:val="20"/>
                <w:szCs w:val="20"/>
                <w:lang w:eastAsia="es-MX"/>
              </w:rPr>
              <w:t>.3.- El licitante adjudicado</w:t>
            </w:r>
            <w:r w:rsidRPr="00A71F17">
              <w:rPr>
                <w:rFonts w:ascii="Arial" w:hAnsi="Arial" w:cs="Arial"/>
                <w:color w:val="000000"/>
                <w:sz w:val="20"/>
                <w:szCs w:val="20"/>
                <w:lang w:eastAsia="es-MX"/>
              </w:rPr>
              <w:t xml:space="preserve"> deberá manifestar que cuenta con un sistema de consulta vía telefónica </w:t>
            </w:r>
            <w:proofErr w:type="spellStart"/>
            <w:r w:rsidRPr="00A71F17">
              <w:rPr>
                <w:rFonts w:ascii="Arial" w:hAnsi="Arial" w:cs="Arial"/>
                <w:color w:val="000000"/>
                <w:sz w:val="20"/>
                <w:szCs w:val="20"/>
                <w:lang w:eastAsia="es-MX"/>
              </w:rPr>
              <w:t>call</w:t>
            </w:r>
            <w:proofErr w:type="spellEnd"/>
            <w:r w:rsidRPr="00A71F17">
              <w:rPr>
                <w:rFonts w:ascii="Arial" w:hAnsi="Arial" w:cs="Arial"/>
                <w:color w:val="000000"/>
                <w:sz w:val="20"/>
                <w:szCs w:val="20"/>
                <w:lang w:eastAsia="es-MX"/>
              </w:rPr>
              <w:t xml:space="preserve"> center </w:t>
            </w:r>
            <w:r w:rsidR="00C7793F">
              <w:rPr>
                <w:rFonts w:ascii="Arial" w:hAnsi="Arial" w:cs="Arial"/>
                <w:color w:val="000000"/>
                <w:sz w:val="20"/>
                <w:szCs w:val="20"/>
                <w:lang w:eastAsia="es-MX"/>
              </w:rPr>
              <w:t>las</w:t>
            </w:r>
            <w:r w:rsidRPr="00A71F17">
              <w:rPr>
                <w:rFonts w:ascii="Arial" w:hAnsi="Arial" w:cs="Arial"/>
                <w:color w:val="000000"/>
                <w:sz w:val="20"/>
                <w:szCs w:val="20"/>
                <w:lang w:eastAsia="es-MX"/>
              </w:rPr>
              <w:t xml:space="preserve"> 24 horas los 365 días del año, además de contar con un portal en internet, a través de los cuales </w:t>
            </w:r>
            <w:r w:rsidR="00C7793F">
              <w:rPr>
                <w:rFonts w:ascii="Arial" w:hAnsi="Arial" w:cs="Arial"/>
                <w:color w:val="000000"/>
                <w:sz w:val="20"/>
                <w:szCs w:val="20"/>
                <w:lang w:eastAsia="es-MX"/>
              </w:rPr>
              <w:t>la Universidad</w:t>
            </w:r>
            <w:r w:rsidRPr="00A71F17">
              <w:rPr>
                <w:rFonts w:ascii="Arial" w:hAnsi="Arial" w:cs="Arial"/>
                <w:color w:val="000000"/>
                <w:sz w:val="20"/>
                <w:szCs w:val="20"/>
                <w:lang w:eastAsia="es-MX"/>
              </w:rPr>
              <w:t xml:space="preserve"> pueda efectuar consultas de saldos, movimientos, estados de cuenta, así como, dar aviso en caso de pérdida o de robo</w:t>
            </w:r>
            <w:r w:rsidR="00C7793F">
              <w:rPr>
                <w:rFonts w:ascii="Arial" w:hAnsi="Arial" w:cs="Arial"/>
                <w:color w:val="000000"/>
                <w:sz w:val="20"/>
                <w:szCs w:val="20"/>
                <w:lang w:eastAsia="es-MX"/>
              </w:rPr>
              <w:t>;</w:t>
            </w:r>
            <w:r w:rsidRPr="00A71F17">
              <w:rPr>
                <w:rFonts w:ascii="Arial" w:hAnsi="Arial" w:cs="Arial"/>
                <w:color w:val="000000"/>
                <w:sz w:val="20"/>
                <w:szCs w:val="20"/>
                <w:lang w:eastAsia="es-MX"/>
              </w:rPr>
              <w:t xml:space="preserve"> </w:t>
            </w:r>
            <w:r w:rsidR="00C7793F">
              <w:rPr>
                <w:rFonts w:ascii="Arial" w:hAnsi="Arial" w:cs="Arial"/>
                <w:color w:val="000000"/>
                <w:sz w:val="20"/>
                <w:szCs w:val="20"/>
                <w:lang w:eastAsia="es-MX"/>
              </w:rPr>
              <w:t xml:space="preserve">de preferencia, </w:t>
            </w:r>
            <w:r w:rsidRPr="00A71F17">
              <w:rPr>
                <w:rFonts w:ascii="Arial" w:hAnsi="Arial" w:cs="Arial"/>
                <w:color w:val="000000"/>
                <w:sz w:val="20"/>
                <w:szCs w:val="20"/>
                <w:lang w:eastAsia="es-MX"/>
              </w:rPr>
              <w:t>este portal también deberá poderse consultar a través de aplicación móvil (</w:t>
            </w:r>
            <w:r w:rsidR="00C7793F">
              <w:rPr>
                <w:rFonts w:ascii="Arial" w:hAnsi="Arial" w:cs="Arial"/>
                <w:color w:val="000000"/>
                <w:sz w:val="20"/>
                <w:szCs w:val="20"/>
                <w:lang w:eastAsia="es-MX"/>
              </w:rPr>
              <w:t>celular</w:t>
            </w:r>
            <w:r w:rsidRPr="00A71F17">
              <w:rPr>
                <w:rFonts w:ascii="Arial" w:hAnsi="Arial" w:cs="Arial"/>
                <w:color w:val="000000"/>
                <w:sz w:val="20"/>
                <w:szCs w:val="20"/>
                <w:lang w:eastAsia="es-MX"/>
              </w:rPr>
              <w:t>).</w:t>
            </w:r>
          </w:p>
        </w:tc>
      </w:tr>
      <w:tr w:rsidR="005400F1" w:rsidRPr="00A71F17" w14:paraId="3F32EAA0" w14:textId="77777777" w:rsidTr="008A1634">
        <w:trPr>
          <w:trHeight w:val="20"/>
        </w:trPr>
        <w:tc>
          <w:tcPr>
            <w:tcW w:w="5000" w:type="pct"/>
            <w:tcBorders>
              <w:top w:val="nil"/>
              <w:left w:val="nil"/>
              <w:bottom w:val="nil"/>
              <w:right w:val="nil"/>
            </w:tcBorders>
            <w:shd w:val="clear" w:color="auto" w:fill="auto"/>
            <w:vAlign w:val="center"/>
            <w:hideMark/>
          </w:tcPr>
          <w:p w14:paraId="5DAFE00B" w14:textId="793D061F" w:rsidR="005400F1" w:rsidRPr="00A71F17" w:rsidRDefault="005400F1" w:rsidP="00C7793F">
            <w:pPr>
              <w:jc w:val="both"/>
              <w:rPr>
                <w:rFonts w:ascii="Arial" w:hAnsi="Arial" w:cs="Arial"/>
                <w:color w:val="000000"/>
                <w:sz w:val="20"/>
                <w:szCs w:val="20"/>
                <w:lang w:eastAsia="es-MX"/>
              </w:rPr>
            </w:pPr>
            <w:r w:rsidRPr="00A71F17">
              <w:rPr>
                <w:rFonts w:ascii="Arial" w:hAnsi="Arial" w:cs="Arial"/>
                <w:color w:val="000000"/>
                <w:sz w:val="20"/>
                <w:szCs w:val="20"/>
                <w:lang w:eastAsia="es-MX"/>
              </w:rPr>
              <w:t>3.</w:t>
            </w:r>
            <w:r w:rsidR="00C7793F">
              <w:rPr>
                <w:rFonts w:ascii="Arial" w:hAnsi="Arial" w:cs="Arial"/>
                <w:color w:val="000000"/>
                <w:sz w:val="20"/>
                <w:szCs w:val="20"/>
                <w:lang w:eastAsia="es-MX"/>
              </w:rPr>
              <w:t>4</w:t>
            </w:r>
            <w:r w:rsidRPr="00A71F17">
              <w:rPr>
                <w:rFonts w:ascii="Arial" w:hAnsi="Arial" w:cs="Arial"/>
                <w:color w:val="000000"/>
                <w:sz w:val="20"/>
                <w:szCs w:val="20"/>
                <w:lang w:eastAsia="es-MX"/>
              </w:rPr>
              <w:t>.- El Pr</w:t>
            </w:r>
            <w:r>
              <w:rPr>
                <w:rFonts w:ascii="Arial" w:hAnsi="Arial" w:cs="Arial"/>
                <w:color w:val="000000"/>
                <w:sz w:val="20"/>
                <w:szCs w:val="20"/>
                <w:lang w:eastAsia="es-MX"/>
              </w:rPr>
              <w:t>esta</w:t>
            </w:r>
            <w:r w:rsidRPr="00A71F17">
              <w:rPr>
                <w:rFonts w:ascii="Arial" w:hAnsi="Arial" w:cs="Arial"/>
                <w:color w:val="000000"/>
                <w:sz w:val="20"/>
                <w:szCs w:val="20"/>
                <w:lang w:eastAsia="es-MX"/>
              </w:rPr>
              <w:t xml:space="preserve">dor deberá contar con un Sistema de Plataforma online, con protocolos de seguridad para que el administrador designado por la Convocante pueda realizar lo siguiente: </w:t>
            </w:r>
          </w:p>
        </w:tc>
      </w:tr>
      <w:tr w:rsidR="005400F1" w:rsidRPr="00A71F17" w14:paraId="61254B8B" w14:textId="77777777" w:rsidTr="008A1634">
        <w:trPr>
          <w:trHeight w:val="20"/>
        </w:trPr>
        <w:tc>
          <w:tcPr>
            <w:tcW w:w="5000" w:type="pct"/>
            <w:tcBorders>
              <w:top w:val="nil"/>
              <w:left w:val="nil"/>
              <w:bottom w:val="nil"/>
              <w:right w:val="nil"/>
            </w:tcBorders>
            <w:shd w:val="clear" w:color="auto" w:fill="auto"/>
            <w:vAlign w:val="center"/>
            <w:hideMark/>
          </w:tcPr>
          <w:p w14:paraId="3159E7FB" w14:textId="77777777" w:rsidR="005400F1" w:rsidRPr="00A71F17" w:rsidRDefault="005400F1" w:rsidP="008A1634">
            <w:pPr>
              <w:pStyle w:val="Prrafodelista"/>
              <w:numPr>
                <w:ilvl w:val="0"/>
                <w:numId w:val="1"/>
              </w:numPr>
              <w:jc w:val="both"/>
              <w:rPr>
                <w:rFonts w:ascii="Arial" w:hAnsi="Arial" w:cs="Arial"/>
                <w:color w:val="000000"/>
                <w:sz w:val="20"/>
                <w:szCs w:val="20"/>
                <w:lang w:eastAsia="es-MX"/>
              </w:rPr>
            </w:pPr>
            <w:r w:rsidRPr="00A71F17">
              <w:rPr>
                <w:rFonts w:ascii="Arial" w:hAnsi="Arial" w:cs="Arial"/>
                <w:color w:val="000000"/>
                <w:sz w:val="20"/>
                <w:szCs w:val="20"/>
                <w:lang w:eastAsia="es-MX"/>
              </w:rPr>
              <w:t>Para los consumos de gasolina de cualquier tipo de vehículo que permita mantener de manera centralizada y con el nivel de detalle deseado toda la información correspondiente a cada compra de gasolina de cada uno de los vehículos y/o usuarios.</w:t>
            </w:r>
          </w:p>
        </w:tc>
      </w:tr>
      <w:tr w:rsidR="005400F1" w:rsidRPr="00A71F17" w14:paraId="3B82DA63" w14:textId="77777777" w:rsidTr="008A1634">
        <w:trPr>
          <w:trHeight w:val="20"/>
        </w:trPr>
        <w:tc>
          <w:tcPr>
            <w:tcW w:w="5000" w:type="pct"/>
            <w:tcBorders>
              <w:top w:val="nil"/>
              <w:left w:val="nil"/>
              <w:bottom w:val="nil"/>
              <w:right w:val="nil"/>
            </w:tcBorders>
            <w:shd w:val="clear" w:color="auto" w:fill="auto"/>
            <w:vAlign w:val="center"/>
            <w:hideMark/>
          </w:tcPr>
          <w:p w14:paraId="6ECFF8A6" w14:textId="77777777" w:rsidR="005400F1" w:rsidRPr="00A71F17" w:rsidRDefault="005400F1" w:rsidP="008A1634">
            <w:pPr>
              <w:pStyle w:val="Prrafodelista"/>
              <w:numPr>
                <w:ilvl w:val="0"/>
                <w:numId w:val="1"/>
              </w:numPr>
              <w:jc w:val="both"/>
              <w:rPr>
                <w:rFonts w:ascii="Arial" w:hAnsi="Arial" w:cs="Arial"/>
                <w:color w:val="000000"/>
                <w:sz w:val="20"/>
                <w:szCs w:val="20"/>
                <w:lang w:eastAsia="es-MX"/>
              </w:rPr>
            </w:pPr>
            <w:r w:rsidRPr="00A71F17">
              <w:rPr>
                <w:rFonts w:ascii="Arial" w:hAnsi="Arial" w:cs="Arial"/>
                <w:color w:val="000000"/>
                <w:sz w:val="20"/>
                <w:szCs w:val="20"/>
                <w:lang w:eastAsia="es-MX"/>
              </w:rPr>
              <w:t>Asignar, aumentar, disminuir y cancelar saldos.</w:t>
            </w:r>
          </w:p>
        </w:tc>
      </w:tr>
      <w:tr w:rsidR="005400F1" w:rsidRPr="00A71F17" w14:paraId="09903CC6" w14:textId="77777777" w:rsidTr="008A1634">
        <w:trPr>
          <w:trHeight w:val="20"/>
        </w:trPr>
        <w:tc>
          <w:tcPr>
            <w:tcW w:w="5000" w:type="pct"/>
            <w:tcBorders>
              <w:top w:val="nil"/>
              <w:left w:val="nil"/>
              <w:bottom w:val="nil"/>
              <w:right w:val="nil"/>
            </w:tcBorders>
            <w:shd w:val="clear" w:color="auto" w:fill="auto"/>
            <w:vAlign w:val="center"/>
            <w:hideMark/>
          </w:tcPr>
          <w:p w14:paraId="2600D8F7" w14:textId="77777777" w:rsidR="005400F1" w:rsidRPr="00A71F17" w:rsidRDefault="005400F1" w:rsidP="008A1634">
            <w:pPr>
              <w:pStyle w:val="Prrafodelista"/>
              <w:numPr>
                <w:ilvl w:val="0"/>
                <w:numId w:val="1"/>
              </w:numPr>
              <w:jc w:val="both"/>
              <w:rPr>
                <w:rFonts w:ascii="Arial" w:hAnsi="Arial" w:cs="Arial"/>
                <w:color w:val="000000"/>
                <w:sz w:val="20"/>
                <w:szCs w:val="20"/>
                <w:lang w:eastAsia="es-MX"/>
              </w:rPr>
            </w:pPr>
            <w:r w:rsidRPr="00A71F17">
              <w:rPr>
                <w:rFonts w:ascii="Arial" w:hAnsi="Arial" w:cs="Arial"/>
                <w:color w:val="000000"/>
                <w:sz w:val="20"/>
                <w:szCs w:val="20"/>
                <w:lang w:eastAsia="es-MX"/>
              </w:rPr>
              <w:t>Selección y modificación del tipo de Combustible.</w:t>
            </w:r>
          </w:p>
        </w:tc>
      </w:tr>
      <w:tr w:rsidR="005400F1" w:rsidRPr="00A71F17" w14:paraId="04379CB3" w14:textId="77777777" w:rsidTr="008A1634">
        <w:trPr>
          <w:trHeight w:val="20"/>
        </w:trPr>
        <w:tc>
          <w:tcPr>
            <w:tcW w:w="5000" w:type="pct"/>
            <w:tcBorders>
              <w:top w:val="nil"/>
              <w:left w:val="nil"/>
              <w:bottom w:val="nil"/>
              <w:right w:val="nil"/>
            </w:tcBorders>
            <w:shd w:val="clear" w:color="auto" w:fill="auto"/>
            <w:vAlign w:val="center"/>
            <w:hideMark/>
          </w:tcPr>
          <w:p w14:paraId="7D781E84" w14:textId="77777777" w:rsidR="005400F1" w:rsidRPr="00A71F17" w:rsidRDefault="005400F1" w:rsidP="008A1634">
            <w:pPr>
              <w:pStyle w:val="Prrafodelista"/>
              <w:numPr>
                <w:ilvl w:val="0"/>
                <w:numId w:val="1"/>
              </w:numPr>
              <w:jc w:val="both"/>
              <w:rPr>
                <w:rFonts w:ascii="Arial" w:hAnsi="Arial" w:cs="Arial"/>
                <w:color w:val="000000"/>
                <w:sz w:val="20"/>
                <w:szCs w:val="20"/>
                <w:lang w:eastAsia="es-MX"/>
              </w:rPr>
            </w:pPr>
            <w:r w:rsidRPr="00A71F17">
              <w:rPr>
                <w:rFonts w:ascii="Arial" w:hAnsi="Arial" w:cs="Arial"/>
                <w:color w:val="000000"/>
                <w:sz w:val="20"/>
                <w:szCs w:val="20"/>
                <w:lang w:eastAsia="es-MX"/>
              </w:rPr>
              <w:t>Configuración de días y horarios de carga del vehículo.</w:t>
            </w:r>
          </w:p>
        </w:tc>
      </w:tr>
      <w:tr w:rsidR="005400F1" w:rsidRPr="00A71F17" w14:paraId="1AE73180" w14:textId="77777777" w:rsidTr="008A1634">
        <w:trPr>
          <w:trHeight w:val="20"/>
        </w:trPr>
        <w:tc>
          <w:tcPr>
            <w:tcW w:w="5000" w:type="pct"/>
            <w:tcBorders>
              <w:top w:val="nil"/>
              <w:left w:val="nil"/>
              <w:bottom w:val="nil"/>
              <w:right w:val="nil"/>
            </w:tcBorders>
            <w:shd w:val="clear" w:color="auto" w:fill="auto"/>
            <w:noWrap/>
            <w:vAlign w:val="center"/>
            <w:hideMark/>
          </w:tcPr>
          <w:p w14:paraId="6483447C" w14:textId="534F8ACB" w:rsidR="005400F1" w:rsidRPr="00A71F17" w:rsidRDefault="00C7793F" w:rsidP="00C7793F">
            <w:pPr>
              <w:pStyle w:val="Prrafodelista"/>
              <w:numPr>
                <w:ilvl w:val="0"/>
                <w:numId w:val="1"/>
              </w:numPr>
              <w:jc w:val="both"/>
              <w:rPr>
                <w:rFonts w:ascii="Arial" w:hAnsi="Arial" w:cs="Arial"/>
                <w:color w:val="000000"/>
                <w:sz w:val="20"/>
                <w:szCs w:val="20"/>
                <w:lang w:eastAsia="es-MX"/>
              </w:rPr>
            </w:pPr>
            <w:r>
              <w:rPr>
                <w:rFonts w:ascii="Arial" w:hAnsi="Arial" w:cs="Arial"/>
                <w:color w:val="000000"/>
                <w:sz w:val="20"/>
                <w:szCs w:val="20"/>
                <w:lang w:eastAsia="es-MX"/>
              </w:rPr>
              <w:t>Verificar los l</w:t>
            </w:r>
            <w:r w:rsidR="005400F1" w:rsidRPr="00A71F17">
              <w:rPr>
                <w:rFonts w:ascii="Arial" w:hAnsi="Arial" w:cs="Arial"/>
                <w:color w:val="000000"/>
                <w:sz w:val="20"/>
                <w:szCs w:val="20"/>
                <w:lang w:eastAsia="es-MX"/>
              </w:rPr>
              <w:t>ugares autorizados para consumo.</w:t>
            </w:r>
          </w:p>
        </w:tc>
      </w:tr>
      <w:tr w:rsidR="005400F1" w:rsidRPr="00A71F17" w14:paraId="101030C9" w14:textId="77777777" w:rsidTr="008A1634">
        <w:trPr>
          <w:trHeight w:val="20"/>
        </w:trPr>
        <w:tc>
          <w:tcPr>
            <w:tcW w:w="5000" w:type="pct"/>
            <w:tcBorders>
              <w:top w:val="nil"/>
              <w:left w:val="nil"/>
              <w:bottom w:val="nil"/>
              <w:right w:val="nil"/>
            </w:tcBorders>
            <w:shd w:val="clear" w:color="auto" w:fill="auto"/>
            <w:noWrap/>
            <w:vAlign w:val="center"/>
            <w:hideMark/>
          </w:tcPr>
          <w:p w14:paraId="3262B6EB" w14:textId="77777777" w:rsidR="005400F1" w:rsidRPr="00A71F17" w:rsidRDefault="005400F1" w:rsidP="008A1634">
            <w:pPr>
              <w:pStyle w:val="Prrafodelista"/>
              <w:numPr>
                <w:ilvl w:val="0"/>
                <w:numId w:val="1"/>
              </w:numPr>
              <w:jc w:val="both"/>
              <w:rPr>
                <w:rFonts w:ascii="Arial" w:hAnsi="Arial" w:cs="Arial"/>
                <w:color w:val="000000"/>
                <w:sz w:val="20"/>
                <w:szCs w:val="20"/>
                <w:lang w:eastAsia="es-MX"/>
              </w:rPr>
            </w:pPr>
            <w:r w:rsidRPr="00A71F17">
              <w:rPr>
                <w:rFonts w:ascii="Arial" w:hAnsi="Arial" w:cs="Arial"/>
                <w:color w:val="000000"/>
                <w:sz w:val="20"/>
                <w:szCs w:val="20"/>
                <w:lang w:eastAsia="es-MX"/>
              </w:rPr>
              <w:t xml:space="preserve">Modificar información en relación a números </w:t>
            </w:r>
            <w:r>
              <w:rPr>
                <w:rFonts w:ascii="Arial" w:hAnsi="Arial" w:cs="Arial"/>
                <w:color w:val="000000"/>
                <w:sz w:val="20"/>
                <w:szCs w:val="20"/>
                <w:lang w:eastAsia="es-MX"/>
              </w:rPr>
              <w:t>de placa, número de inventarios y</w:t>
            </w:r>
            <w:r w:rsidRPr="00A71F17">
              <w:rPr>
                <w:rFonts w:ascii="Arial" w:hAnsi="Arial" w:cs="Arial"/>
                <w:color w:val="000000"/>
                <w:sz w:val="20"/>
                <w:szCs w:val="20"/>
                <w:lang w:eastAsia="es-MX"/>
              </w:rPr>
              <w:t xml:space="preserve"> registro d</w:t>
            </w:r>
            <w:r>
              <w:rPr>
                <w:rFonts w:ascii="Arial" w:hAnsi="Arial" w:cs="Arial"/>
                <w:color w:val="000000"/>
                <w:sz w:val="20"/>
                <w:szCs w:val="20"/>
                <w:lang w:eastAsia="es-MX"/>
              </w:rPr>
              <w:t xml:space="preserve">e kilometraje para cada tarjeta </w:t>
            </w:r>
            <w:r w:rsidRPr="00A550B1">
              <w:rPr>
                <w:rFonts w:ascii="Arial" w:hAnsi="Arial" w:cs="Arial"/>
                <w:color w:val="000000"/>
                <w:sz w:val="20"/>
                <w:szCs w:val="20"/>
                <w:lang w:eastAsia="es-MX"/>
              </w:rPr>
              <w:t xml:space="preserve">y tipo de </w:t>
            </w:r>
            <w:r>
              <w:rPr>
                <w:rFonts w:ascii="Arial" w:hAnsi="Arial" w:cs="Arial"/>
                <w:color w:val="000000"/>
                <w:sz w:val="20"/>
                <w:szCs w:val="20"/>
                <w:lang w:eastAsia="es-MX"/>
              </w:rPr>
              <w:t>combustible.</w:t>
            </w:r>
          </w:p>
        </w:tc>
      </w:tr>
      <w:tr w:rsidR="005400F1" w:rsidRPr="00A71F17" w14:paraId="38752BFA" w14:textId="77777777" w:rsidTr="008A1634">
        <w:trPr>
          <w:trHeight w:val="20"/>
        </w:trPr>
        <w:tc>
          <w:tcPr>
            <w:tcW w:w="5000" w:type="pct"/>
            <w:tcBorders>
              <w:top w:val="nil"/>
              <w:left w:val="nil"/>
              <w:bottom w:val="nil"/>
              <w:right w:val="nil"/>
            </w:tcBorders>
            <w:shd w:val="clear" w:color="auto" w:fill="auto"/>
            <w:noWrap/>
            <w:vAlign w:val="center"/>
            <w:hideMark/>
          </w:tcPr>
          <w:p w14:paraId="582C5992" w14:textId="4107E955" w:rsidR="005400F1" w:rsidRPr="00A71F17" w:rsidRDefault="00390B54" w:rsidP="008A1634">
            <w:pPr>
              <w:pStyle w:val="Prrafodelista"/>
              <w:numPr>
                <w:ilvl w:val="0"/>
                <w:numId w:val="1"/>
              </w:numPr>
              <w:jc w:val="both"/>
              <w:rPr>
                <w:rFonts w:ascii="Arial" w:hAnsi="Arial" w:cs="Arial"/>
                <w:color w:val="000000"/>
                <w:sz w:val="20"/>
                <w:szCs w:val="20"/>
                <w:lang w:eastAsia="es-MX"/>
              </w:rPr>
            </w:pPr>
            <w:r>
              <w:rPr>
                <w:rFonts w:ascii="Arial" w:hAnsi="Arial" w:cs="Arial"/>
                <w:color w:val="000000"/>
                <w:sz w:val="20"/>
                <w:szCs w:val="20"/>
                <w:lang w:eastAsia="es-MX"/>
              </w:rPr>
              <w:t>Bloqueo temporal de la tarjeta</w:t>
            </w:r>
          </w:p>
        </w:tc>
      </w:tr>
      <w:tr w:rsidR="005400F1" w:rsidRPr="00A71F17" w14:paraId="5D7B3E88" w14:textId="77777777" w:rsidTr="008A1634">
        <w:trPr>
          <w:trHeight w:val="20"/>
        </w:trPr>
        <w:tc>
          <w:tcPr>
            <w:tcW w:w="5000" w:type="pct"/>
            <w:tcBorders>
              <w:top w:val="nil"/>
              <w:left w:val="nil"/>
              <w:bottom w:val="nil"/>
              <w:right w:val="nil"/>
            </w:tcBorders>
            <w:shd w:val="clear" w:color="auto" w:fill="auto"/>
            <w:vAlign w:val="center"/>
            <w:hideMark/>
          </w:tcPr>
          <w:p w14:paraId="0224EBEB" w14:textId="4BADCFE5" w:rsidR="005400F1" w:rsidRPr="00A71F17" w:rsidRDefault="005400F1" w:rsidP="008A1634">
            <w:pPr>
              <w:pStyle w:val="Prrafodelista"/>
              <w:numPr>
                <w:ilvl w:val="0"/>
                <w:numId w:val="1"/>
              </w:numPr>
              <w:jc w:val="both"/>
              <w:rPr>
                <w:rFonts w:ascii="Arial" w:hAnsi="Arial" w:cs="Arial"/>
                <w:color w:val="000000"/>
                <w:sz w:val="20"/>
                <w:szCs w:val="20"/>
                <w:lang w:eastAsia="es-MX"/>
              </w:rPr>
            </w:pPr>
            <w:r w:rsidRPr="00A71F17">
              <w:rPr>
                <w:rFonts w:ascii="Arial" w:hAnsi="Arial" w:cs="Arial"/>
                <w:color w:val="000000"/>
                <w:sz w:val="20"/>
                <w:szCs w:val="20"/>
                <w:lang w:eastAsia="es-MX"/>
              </w:rPr>
              <w:t xml:space="preserve">Cancelar </w:t>
            </w:r>
            <w:r w:rsidR="00390B54">
              <w:rPr>
                <w:rFonts w:ascii="Arial" w:hAnsi="Arial" w:cs="Arial"/>
                <w:color w:val="000000"/>
                <w:sz w:val="20"/>
                <w:szCs w:val="20"/>
                <w:lang w:eastAsia="es-MX"/>
              </w:rPr>
              <w:t>la tarjeta</w:t>
            </w:r>
            <w:r w:rsidR="00390B54" w:rsidRPr="00A71F17">
              <w:rPr>
                <w:rFonts w:ascii="Arial" w:hAnsi="Arial" w:cs="Arial"/>
                <w:color w:val="000000"/>
                <w:sz w:val="20"/>
                <w:szCs w:val="20"/>
                <w:lang w:eastAsia="es-MX"/>
              </w:rPr>
              <w:t xml:space="preserve"> </w:t>
            </w:r>
            <w:r w:rsidRPr="00A71F17">
              <w:rPr>
                <w:rFonts w:ascii="Arial" w:hAnsi="Arial" w:cs="Arial"/>
                <w:color w:val="000000"/>
                <w:sz w:val="20"/>
                <w:szCs w:val="20"/>
                <w:lang w:eastAsia="es-MX"/>
              </w:rPr>
              <w:t>de forma inmediata por robo o extravió.</w:t>
            </w:r>
          </w:p>
        </w:tc>
      </w:tr>
      <w:tr w:rsidR="005400F1" w:rsidRPr="00A71F17" w14:paraId="0B855EC5" w14:textId="77777777" w:rsidTr="008A1634">
        <w:trPr>
          <w:trHeight w:val="20"/>
        </w:trPr>
        <w:tc>
          <w:tcPr>
            <w:tcW w:w="5000" w:type="pct"/>
            <w:tcBorders>
              <w:top w:val="nil"/>
              <w:left w:val="nil"/>
              <w:bottom w:val="nil"/>
              <w:right w:val="nil"/>
            </w:tcBorders>
            <w:shd w:val="clear" w:color="auto" w:fill="auto"/>
            <w:vAlign w:val="center"/>
            <w:hideMark/>
          </w:tcPr>
          <w:p w14:paraId="5C1ACF08" w14:textId="12951592" w:rsidR="005400F1" w:rsidRPr="00A71F17" w:rsidRDefault="00390B54" w:rsidP="00390B54">
            <w:pPr>
              <w:pStyle w:val="Prrafodelista"/>
              <w:numPr>
                <w:ilvl w:val="0"/>
                <w:numId w:val="1"/>
              </w:numPr>
              <w:jc w:val="both"/>
              <w:rPr>
                <w:rFonts w:ascii="Arial" w:hAnsi="Arial" w:cs="Arial"/>
                <w:color w:val="000000"/>
                <w:sz w:val="20"/>
                <w:szCs w:val="20"/>
                <w:lang w:eastAsia="es-MX"/>
              </w:rPr>
            </w:pPr>
            <w:r>
              <w:rPr>
                <w:rFonts w:ascii="Arial" w:hAnsi="Arial" w:cs="Arial"/>
                <w:color w:val="000000"/>
                <w:sz w:val="20"/>
                <w:szCs w:val="20"/>
                <w:lang w:eastAsia="es-MX"/>
              </w:rPr>
              <w:t>Solicitar nueva</w:t>
            </w:r>
            <w:r w:rsidR="005400F1" w:rsidRPr="00A71F17">
              <w:rPr>
                <w:rFonts w:ascii="Arial" w:hAnsi="Arial" w:cs="Arial"/>
                <w:color w:val="000000"/>
                <w:sz w:val="20"/>
                <w:szCs w:val="20"/>
                <w:lang w:eastAsia="es-MX"/>
              </w:rPr>
              <w:t>s</w:t>
            </w:r>
            <w:r>
              <w:rPr>
                <w:rFonts w:ascii="Arial" w:hAnsi="Arial" w:cs="Arial"/>
                <w:color w:val="000000"/>
                <w:sz w:val="20"/>
                <w:szCs w:val="20"/>
                <w:lang w:eastAsia="es-MX"/>
              </w:rPr>
              <w:t xml:space="preserve"> tarjetas</w:t>
            </w:r>
          </w:p>
        </w:tc>
      </w:tr>
      <w:tr w:rsidR="005400F1" w:rsidRPr="00A71F17" w14:paraId="1C3F7D66" w14:textId="77777777" w:rsidTr="008A1634">
        <w:trPr>
          <w:trHeight w:val="20"/>
        </w:trPr>
        <w:tc>
          <w:tcPr>
            <w:tcW w:w="5000" w:type="pct"/>
            <w:tcBorders>
              <w:top w:val="nil"/>
              <w:left w:val="nil"/>
              <w:bottom w:val="nil"/>
              <w:right w:val="nil"/>
            </w:tcBorders>
            <w:shd w:val="clear" w:color="auto" w:fill="auto"/>
            <w:vAlign w:val="center"/>
            <w:hideMark/>
          </w:tcPr>
          <w:p w14:paraId="7D6B6646" w14:textId="77777777" w:rsidR="005400F1" w:rsidRPr="00A71F17" w:rsidRDefault="005400F1" w:rsidP="008A1634">
            <w:pPr>
              <w:pStyle w:val="Prrafodelista"/>
              <w:numPr>
                <w:ilvl w:val="0"/>
                <w:numId w:val="1"/>
              </w:numPr>
              <w:jc w:val="both"/>
              <w:rPr>
                <w:rFonts w:ascii="Arial" w:hAnsi="Arial" w:cs="Arial"/>
                <w:color w:val="000000"/>
                <w:sz w:val="20"/>
                <w:szCs w:val="20"/>
                <w:lang w:eastAsia="es-MX"/>
              </w:rPr>
            </w:pPr>
            <w:r w:rsidRPr="00A71F17">
              <w:rPr>
                <w:rFonts w:ascii="Arial" w:hAnsi="Arial" w:cs="Arial"/>
                <w:color w:val="000000"/>
                <w:sz w:val="20"/>
                <w:szCs w:val="20"/>
                <w:lang w:eastAsia="es-MX"/>
              </w:rPr>
              <w:t>Cambio de clave de acceso web</w:t>
            </w:r>
          </w:p>
        </w:tc>
      </w:tr>
      <w:tr w:rsidR="005400F1" w:rsidRPr="00A71F17" w14:paraId="4E8FF420" w14:textId="77777777" w:rsidTr="008A1634">
        <w:trPr>
          <w:trHeight w:val="20"/>
        </w:trPr>
        <w:tc>
          <w:tcPr>
            <w:tcW w:w="5000" w:type="pct"/>
            <w:tcBorders>
              <w:top w:val="nil"/>
              <w:left w:val="nil"/>
              <w:bottom w:val="nil"/>
              <w:right w:val="nil"/>
            </w:tcBorders>
            <w:shd w:val="clear" w:color="auto" w:fill="auto"/>
            <w:vAlign w:val="center"/>
            <w:hideMark/>
          </w:tcPr>
          <w:p w14:paraId="32AA6921" w14:textId="77777777" w:rsidR="005400F1" w:rsidRPr="00A71F17" w:rsidRDefault="005400F1" w:rsidP="008A1634">
            <w:pPr>
              <w:pStyle w:val="Prrafodelista"/>
              <w:numPr>
                <w:ilvl w:val="0"/>
                <w:numId w:val="1"/>
              </w:numPr>
              <w:jc w:val="both"/>
              <w:rPr>
                <w:rFonts w:ascii="Arial" w:hAnsi="Arial" w:cs="Arial"/>
                <w:color w:val="000000"/>
                <w:sz w:val="20"/>
                <w:szCs w:val="20"/>
                <w:lang w:eastAsia="es-MX"/>
              </w:rPr>
            </w:pPr>
            <w:r w:rsidRPr="00A71F17">
              <w:rPr>
                <w:rFonts w:ascii="Arial" w:hAnsi="Arial" w:cs="Arial"/>
                <w:color w:val="000000"/>
                <w:sz w:val="20"/>
                <w:szCs w:val="20"/>
                <w:lang w:eastAsia="es-MX"/>
              </w:rPr>
              <w:t>Definición y cambio de capacidad de tanque del vehículo.</w:t>
            </w:r>
          </w:p>
        </w:tc>
      </w:tr>
      <w:tr w:rsidR="005400F1" w:rsidRPr="00A71F17" w14:paraId="35E23C03" w14:textId="77777777" w:rsidTr="008A1634">
        <w:trPr>
          <w:trHeight w:val="20"/>
        </w:trPr>
        <w:tc>
          <w:tcPr>
            <w:tcW w:w="5000" w:type="pct"/>
            <w:tcBorders>
              <w:top w:val="nil"/>
              <w:left w:val="nil"/>
              <w:bottom w:val="nil"/>
              <w:right w:val="nil"/>
            </w:tcBorders>
            <w:shd w:val="clear" w:color="auto" w:fill="auto"/>
            <w:vAlign w:val="center"/>
            <w:hideMark/>
          </w:tcPr>
          <w:p w14:paraId="52FC58A9" w14:textId="77777777" w:rsidR="005400F1" w:rsidRPr="00A71F17" w:rsidRDefault="005400F1" w:rsidP="008A1634">
            <w:pPr>
              <w:pStyle w:val="Prrafodelista"/>
              <w:numPr>
                <w:ilvl w:val="0"/>
                <w:numId w:val="1"/>
              </w:numPr>
              <w:jc w:val="both"/>
              <w:rPr>
                <w:rFonts w:ascii="Arial" w:hAnsi="Arial" w:cs="Arial"/>
                <w:color w:val="000000"/>
                <w:sz w:val="20"/>
                <w:szCs w:val="20"/>
                <w:lang w:eastAsia="es-MX"/>
              </w:rPr>
            </w:pPr>
            <w:r w:rsidRPr="00A71F17">
              <w:rPr>
                <w:rFonts w:ascii="Arial" w:hAnsi="Arial" w:cs="Arial"/>
                <w:color w:val="000000"/>
                <w:sz w:val="20"/>
                <w:szCs w:val="20"/>
                <w:lang w:eastAsia="es-MX"/>
              </w:rPr>
              <w:t>Límite de litros/monto y cantidades de carga por período.</w:t>
            </w:r>
          </w:p>
        </w:tc>
      </w:tr>
      <w:tr w:rsidR="005400F1" w:rsidRPr="00A71F17" w14:paraId="0142D3C0" w14:textId="77777777" w:rsidTr="008A1634">
        <w:trPr>
          <w:trHeight w:val="20"/>
        </w:trPr>
        <w:tc>
          <w:tcPr>
            <w:tcW w:w="5000" w:type="pct"/>
            <w:tcBorders>
              <w:top w:val="nil"/>
              <w:left w:val="nil"/>
              <w:bottom w:val="nil"/>
              <w:right w:val="nil"/>
            </w:tcBorders>
            <w:shd w:val="clear" w:color="auto" w:fill="auto"/>
            <w:vAlign w:val="center"/>
            <w:hideMark/>
          </w:tcPr>
          <w:p w14:paraId="43251927" w14:textId="77777777" w:rsidR="005400F1" w:rsidRPr="00A71F17" w:rsidRDefault="005400F1" w:rsidP="008A1634">
            <w:pPr>
              <w:pStyle w:val="Prrafodelista"/>
              <w:numPr>
                <w:ilvl w:val="0"/>
                <w:numId w:val="1"/>
              </w:numPr>
              <w:jc w:val="both"/>
              <w:rPr>
                <w:rFonts w:ascii="Arial" w:hAnsi="Arial" w:cs="Arial"/>
                <w:color w:val="000000"/>
                <w:sz w:val="20"/>
                <w:szCs w:val="20"/>
                <w:lang w:eastAsia="es-MX"/>
              </w:rPr>
            </w:pPr>
            <w:r w:rsidRPr="00A71F17">
              <w:rPr>
                <w:rFonts w:ascii="Arial" w:hAnsi="Arial" w:cs="Arial"/>
                <w:color w:val="000000"/>
                <w:sz w:val="20"/>
                <w:szCs w:val="20"/>
                <w:lang w:eastAsia="es-MX"/>
              </w:rPr>
              <w:t>Importe mensual asignado.</w:t>
            </w:r>
          </w:p>
        </w:tc>
      </w:tr>
      <w:tr w:rsidR="005400F1" w:rsidRPr="00A71F17" w14:paraId="5F6F98DB" w14:textId="77777777" w:rsidTr="008A1634">
        <w:trPr>
          <w:trHeight w:val="20"/>
        </w:trPr>
        <w:tc>
          <w:tcPr>
            <w:tcW w:w="5000" w:type="pct"/>
            <w:tcBorders>
              <w:top w:val="nil"/>
              <w:left w:val="nil"/>
              <w:bottom w:val="nil"/>
              <w:right w:val="nil"/>
            </w:tcBorders>
            <w:shd w:val="clear" w:color="auto" w:fill="auto"/>
            <w:vAlign w:val="center"/>
            <w:hideMark/>
          </w:tcPr>
          <w:p w14:paraId="7BC21369" w14:textId="77777777" w:rsidR="005400F1" w:rsidRPr="00A71F17" w:rsidRDefault="005400F1" w:rsidP="008A1634">
            <w:pPr>
              <w:pStyle w:val="Prrafodelista"/>
              <w:numPr>
                <w:ilvl w:val="0"/>
                <w:numId w:val="1"/>
              </w:numPr>
              <w:jc w:val="both"/>
              <w:rPr>
                <w:rFonts w:ascii="Arial" w:hAnsi="Arial" w:cs="Arial"/>
                <w:color w:val="000000"/>
                <w:sz w:val="20"/>
                <w:szCs w:val="20"/>
                <w:lang w:eastAsia="es-MX"/>
              </w:rPr>
            </w:pPr>
            <w:r w:rsidRPr="00A71F17">
              <w:rPr>
                <w:rFonts w:ascii="Arial" w:hAnsi="Arial" w:cs="Arial"/>
                <w:color w:val="000000"/>
                <w:sz w:val="20"/>
                <w:szCs w:val="20"/>
                <w:lang w:eastAsia="es-MX"/>
              </w:rPr>
              <w:t>Validación de montos mínimos y máximos por consumo.</w:t>
            </w:r>
          </w:p>
        </w:tc>
      </w:tr>
      <w:tr w:rsidR="005400F1" w:rsidRPr="00A71F17" w14:paraId="7FB72603" w14:textId="77777777" w:rsidTr="008A1634">
        <w:trPr>
          <w:trHeight w:val="20"/>
        </w:trPr>
        <w:tc>
          <w:tcPr>
            <w:tcW w:w="5000" w:type="pct"/>
            <w:tcBorders>
              <w:top w:val="nil"/>
              <w:left w:val="nil"/>
              <w:bottom w:val="nil"/>
              <w:right w:val="nil"/>
            </w:tcBorders>
            <w:shd w:val="clear" w:color="auto" w:fill="auto"/>
            <w:vAlign w:val="center"/>
            <w:hideMark/>
          </w:tcPr>
          <w:p w14:paraId="5747FCB9" w14:textId="77777777" w:rsidR="005400F1" w:rsidRPr="00A71F17" w:rsidRDefault="005400F1" w:rsidP="008A1634">
            <w:pPr>
              <w:pStyle w:val="Prrafodelista"/>
              <w:numPr>
                <w:ilvl w:val="0"/>
                <w:numId w:val="1"/>
              </w:numPr>
              <w:jc w:val="both"/>
              <w:rPr>
                <w:rFonts w:ascii="Arial" w:hAnsi="Arial" w:cs="Arial"/>
                <w:color w:val="000000"/>
                <w:sz w:val="20"/>
                <w:szCs w:val="20"/>
                <w:lang w:eastAsia="es-MX"/>
              </w:rPr>
            </w:pPr>
            <w:r w:rsidRPr="00A71F17">
              <w:rPr>
                <w:rFonts w:ascii="Arial" w:hAnsi="Arial" w:cs="Arial"/>
                <w:color w:val="000000"/>
                <w:sz w:val="20"/>
                <w:szCs w:val="20"/>
                <w:lang w:eastAsia="es-MX"/>
              </w:rPr>
              <w:t>Validación de NIP y código de conductor.</w:t>
            </w:r>
          </w:p>
        </w:tc>
      </w:tr>
      <w:tr w:rsidR="005400F1" w:rsidRPr="00A71F17" w14:paraId="5C557626" w14:textId="77777777" w:rsidTr="008A1634">
        <w:trPr>
          <w:trHeight w:val="20"/>
        </w:trPr>
        <w:tc>
          <w:tcPr>
            <w:tcW w:w="5000" w:type="pct"/>
            <w:tcBorders>
              <w:top w:val="nil"/>
              <w:left w:val="nil"/>
              <w:bottom w:val="nil"/>
              <w:right w:val="nil"/>
            </w:tcBorders>
            <w:shd w:val="clear" w:color="auto" w:fill="auto"/>
            <w:vAlign w:val="center"/>
            <w:hideMark/>
          </w:tcPr>
          <w:p w14:paraId="0B4B219F" w14:textId="2385B07C" w:rsidR="005400F1" w:rsidRPr="00A71F17" w:rsidRDefault="005400F1" w:rsidP="00647F6A">
            <w:pPr>
              <w:pStyle w:val="Prrafodelista"/>
              <w:numPr>
                <w:ilvl w:val="0"/>
                <w:numId w:val="1"/>
              </w:numPr>
              <w:jc w:val="both"/>
              <w:rPr>
                <w:rFonts w:ascii="Arial" w:hAnsi="Arial" w:cs="Arial"/>
                <w:color w:val="000000"/>
                <w:sz w:val="20"/>
                <w:szCs w:val="20"/>
                <w:lang w:eastAsia="es-MX"/>
              </w:rPr>
            </w:pPr>
            <w:r w:rsidRPr="00647F6A">
              <w:rPr>
                <w:rFonts w:ascii="Arial" w:hAnsi="Arial" w:cs="Arial"/>
                <w:color w:val="000000"/>
                <w:sz w:val="20"/>
                <w:szCs w:val="20"/>
                <w:lang w:eastAsia="es-MX"/>
              </w:rPr>
              <w:t>El sistema deberá contar con un amplio módulo para generar reportes exportables a Excel y PDF, de movimientos de tarjetas, saldos, cancelaciones, bajas, altas, depósitos.</w:t>
            </w:r>
          </w:p>
        </w:tc>
      </w:tr>
      <w:tr w:rsidR="005400F1" w:rsidRPr="00A71F17" w14:paraId="1812652B" w14:textId="77777777" w:rsidTr="00390B54">
        <w:trPr>
          <w:trHeight w:val="20"/>
        </w:trPr>
        <w:tc>
          <w:tcPr>
            <w:tcW w:w="5000" w:type="pct"/>
            <w:tcBorders>
              <w:top w:val="nil"/>
              <w:left w:val="nil"/>
              <w:bottom w:val="nil"/>
              <w:right w:val="nil"/>
            </w:tcBorders>
            <w:shd w:val="clear" w:color="auto" w:fill="auto"/>
            <w:vAlign w:val="center"/>
          </w:tcPr>
          <w:p w14:paraId="59010B11" w14:textId="466F6E30" w:rsidR="005400F1" w:rsidRPr="00A71F17" w:rsidRDefault="005400F1" w:rsidP="00647F6A">
            <w:pPr>
              <w:jc w:val="both"/>
              <w:rPr>
                <w:rFonts w:ascii="Arial" w:hAnsi="Arial" w:cs="Arial"/>
                <w:color w:val="000000"/>
                <w:sz w:val="20"/>
                <w:szCs w:val="20"/>
                <w:lang w:eastAsia="es-MX"/>
              </w:rPr>
            </w:pPr>
          </w:p>
        </w:tc>
      </w:tr>
      <w:tr w:rsidR="005400F1" w:rsidRPr="00A71F17" w14:paraId="18EFA5F3" w14:textId="77777777" w:rsidTr="008A1634">
        <w:trPr>
          <w:trHeight w:val="20"/>
        </w:trPr>
        <w:tc>
          <w:tcPr>
            <w:tcW w:w="5000" w:type="pct"/>
            <w:tcBorders>
              <w:top w:val="nil"/>
              <w:left w:val="nil"/>
              <w:bottom w:val="nil"/>
              <w:right w:val="nil"/>
            </w:tcBorders>
            <w:shd w:val="clear" w:color="auto" w:fill="auto"/>
            <w:vAlign w:val="center"/>
            <w:hideMark/>
          </w:tcPr>
          <w:p w14:paraId="6616EF85" w14:textId="16303C8C" w:rsidR="005400F1" w:rsidRPr="00A71F17" w:rsidRDefault="005400F1" w:rsidP="00647F6A">
            <w:pPr>
              <w:jc w:val="both"/>
              <w:rPr>
                <w:rFonts w:ascii="Arial" w:hAnsi="Arial" w:cs="Arial"/>
                <w:b/>
                <w:bCs/>
                <w:color w:val="000000"/>
                <w:sz w:val="20"/>
                <w:szCs w:val="20"/>
                <w:lang w:eastAsia="es-MX"/>
              </w:rPr>
            </w:pPr>
            <w:r w:rsidRPr="00A71F17">
              <w:rPr>
                <w:rFonts w:ascii="Arial" w:hAnsi="Arial" w:cs="Arial"/>
                <w:b/>
                <w:bCs/>
                <w:color w:val="000000"/>
                <w:sz w:val="20"/>
                <w:szCs w:val="20"/>
                <w:lang w:eastAsia="es-MX"/>
              </w:rPr>
              <w:t>4. Vigencia</w:t>
            </w:r>
          </w:p>
        </w:tc>
      </w:tr>
      <w:tr w:rsidR="005400F1" w:rsidRPr="00A71F17" w14:paraId="3FD59B90" w14:textId="77777777" w:rsidTr="008A1634">
        <w:trPr>
          <w:trHeight w:val="20"/>
        </w:trPr>
        <w:tc>
          <w:tcPr>
            <w:tcW w:w="5000" w:type="pct"/>
            <w:tcBorders>
              <w:top w:val="nil"/>
              <w:left w:val="nil"/>
              <w:bottom w:val="nil"/>
              <w:right w:val="nil"/>
            </w:tcBorders>
            <w:shd w:val="clear" w:color="auto" w:fill="auto"/>
            <w:vAlign w:val="center"/>
            <w:hideMark/>
          </w:tcPr>
          <w:p w14:paraId="56D8377D" w14:textId="7CD2EF1D" w:rsidR="005400F1" w:rsidRPr="00A71F17" w:rsidRDefault="005400F1" w:rsidP="00390B54">
            <w:pPr>
              <w:jc w:val="both"/>
              <w:rPr>
                <w:rFonts w:ascii="Arial" w:hAnsi="Arial" w:cs="Arial"/>
                <w:color w:val="000000"/>
                <w:sz w:val="20"/>
                <w:szCs w:val="20"/>
                <w:lang w:eastAsia="es-MX"/>
              </w:rPr>
            </w:pPr>
            <w:r w:rsidRPr="00A71F17">
              <w:rPr>
                <w:rFonts w:ascii="Arial" w:hAnsi="Arial" w:cs="Arial"/>
                <w:color w:val="000000"/>
                <w:sz w:val="20"/>
                <w:szCs w:val="20"/>
                <w:lang w:eastAsia="es-MX"/>
              </w:rPr>
              <w:t xml:space="preserve">4.1. </w:t>
            </w:r>
            <w:r w:rsidR="00390B54">
              <w:rPr>
                <w:rFonts w:ascii="Arial" w:hAnsi="Arial" w:cs="Arial"/>
                <w:color w:val="000000"/>
                <w:sz w:val="20"/>
                <w:szCs w:val="20"/>
                <w:lang w:eastAsia="es-MX"/>
              </w:rPr>
              <w:t>Las tarjetas plásticas</w:t>
            </w:r>
            <w:r w:rsidRPr="00A71F17">
              <w:rPr>
                <w:rFonts w:ascii="Arial" w:hAnsi="Arial" w:cs="Arial"/>
                <w:color w:val="000000"/>
                <w:sz w:val="20"/>
                <w:szCs w:val="20"/>
                <w:lang w:eastAsia="es-MX"/>
              </w:rPr>
              <w:t xml:space="preserve"> de combustible deberán tener una vigencia mínima de </w:t>
            </w:r>
            <w:r w:rsidR="00390B54">
              <w:rPr>
                <w:rFonts w:ascii="Arial" w:hAnsi="Arial" w:cs="Arial"/>
                <w:color w:val="000000"/>
                <w:sz w:val="20"/>
                <w:szCs w:val="20"/>
                <w:lang w:eastAsia="es-MX"/>
              </w:rPr>
              <w:t>1</w:t>
            </w:r>
            <w:r w:rsidRPr="00A71F17">
              <w:rPr>
                <w:rFonts w:ascii="Arial" w:hAnsi="Arial" w:cs="Arial"/>
                <w:color w:val="000000"/>
                <w:sz w:val="20"/>
                <w:szCs w:val="20"/>
                <w:lang w:eastAsia="es-MX"/>
              </w:rPr>
              <w:t xml:space="preserve"> año a partir de su fecha de expedición.</w:t>
            </w:r>
          </w:p>
        </w:tc>
      </w:tr>
    </w:tbl>
    <w:p w14:paraId="4D8C333D" w14:textId="77777777" w:rsidR="005400F1" w:rsidRPr="00FD1E0B" w:rsidRDefault="005400F1" w:rsidP="005400F1">
      <w:pPr>
        <w:jc w:val="both"/>
        <w:rPr>
          <w:rFonts w:ascii="Arial" w:hAnsi="Arial" w:cs="Arial"/>
          <w:b/>
          <w:sz w:val="20"/>
          <w:szCs w:val="20"/>
          <w:lang w:val="es-ES"/>
        </w:rPr>
      </w:pPr>
      <w:r w:rsidRPr="00FD1E0B">
        <w:rPr>
          <w:rFonts w:ascii="Arial" w:hAnsi="Arial" w:cs="Arial"/>
          <w:b/>
          <w:sz w:val="20"/>
          <w:szCs w:val="20"/>
          <w:lang w:val="es-ES"/>
        </w:rPr>
        <w:t>Asumimos el compromiso de cumplir con todos y cada uno de los requerimientos establecidos en este documento, y en la convocatoria de la presente licitación, así como a entregar los bienes en el tiempo y lugar establecidos.</w:t>
      </w:r>
    </w:p>
    <w:p w14:paraId="3B72D0FC" w14:textId="796C7DD4" w:rsidR="001F36F1" w:rsidRDefault="001F36F1" w:rsidP="001F36F1">
      <w:pPr>
        <w:jc w:val="center"/>
        <w:rPr>
          <w:rFonts w:ascii="Arial" w:hAnsi="Arial" w:cs="Arial"/>
          <w:b/>
          <w:lang w:val="es-ES"/>
        </w:rPr>
      </w:pPr>
      <w:r>
        <w:rPr>
          <w:rFonts w:ascii="Arial" w:hAnsi="Arial" w:cs="Arial"/>
          <w:b/>
          <w:lang w:val="es-ES"/>
        </w:rPr>
        <w:lastRenderedPageBreak/>
        <w:t>PROPUESTA ECONÓMICA</w:t>
      </w:r>
    </w:p>
    <w:p w14:paraId="3EC815DC" w14:textId="77777777" w:rsidR="001F36F1" w:rsidRPr="00F70160" w:rsidRDefault="001F36F1" w:rsidP="001F36F1">
      <w:pPr>
        <w:jc w:val="center"/>
        <w:rPr>
          <w:rFonts w:ascii="Arial" w:hAnsi="Arial" w:cs="Arial"/>
          <w:b/>
          <w:lang w:val="es-ES"/>
        </w:rPr>
      </w:pPr>
      <w:r w:rsidRPr="00B60957">
        <w:rPr>
          <w:rFonts w:ascii="Arial" w:hAnsi="Arial" w:cs="Arial"/>
          <w:b/>
          <w:lang w:val="es-ES"/>
        </w:rPr>
        <w:t>“</w:t>
      </w:r>
      <w:r w:rsidRPr="00B60957">
        <w:rPr>
          <w:rFonts w:ascii="Arial" w:hAnsi="Arial" w:cs="Arial"/>
          <w:b/>
        </w:rPr>
        <w:t>SUMINISTRO DE COMBUSTIBLE</w:t>
      </w:r>
      <w:r w:rsidRPr="00B60957">
        <w:rPr>
          <w:rFonts w:ascii="Arial" w:hAnsi="Arial" w:cs="Arial"/>
          <w:b/>
          <w:lang w:val="es-ES"/>
        </w:rPr>
        <w:t>”</w:t>
      </w:r>
      <w:r w:rsidRPr="00F70160">
        <w:rPr>
          <w:rFonts w:ascii="Arial" w:hAnsi="Arial" w:cs="Arial"/>
          <w:b/>
          <w:lang w:val="es-ES"/>
        </w:rPr>
        <w:t xml:space="preserve"> </w:t>
      </w:r>
    </w:p>
    <w:p w14:paraId="7DB08AE2" w14:textId="5E82A2D8" w:rsidR="001F36F1" w:rsidRDefault="00A06583" w:rsidP="001F36F1">
      <w:pPr>
        <w:pStyle w:val="Textoindependiente"/>
        <w:spacing w:before="251"/>
        <w:ind w:left="1015" w:right="280"/>
      </w:pPr>
      <w:r>
        <w:t xml:space="preserve">Los licitantes deberán presentar </w:t>
      </w:r>
      <w:r>
        <w:rPr>
          <w:b/>
        </w:rPr>
        <w:t>Propuesta E</w:t>
      </w:r>
      <w:r w:rsidR="001F36F1">
        <w:rPr>
          <w:b/>
        </w:rPr>
        <w:t>conómica</w:t>
      </w:r>
      <w:r w:rsidR="001F36F1">
        <w:rPr>
          <w:b/>
          <w:spacing w:val="32"/>
        </w:rPr>
        <w:t xml:space="preserve"> </w:t>
      </w:r>
      <w:r w:rsidR="001F36F1">
        <w:t>en pesos</w:t>
      </w:r>
      <w:r w:rsidR="001F36F1">
        <w:rPr>
          <w:spacing w:val="-3"/>
        </w:rPr>
        <w:t xml:space="preserve"> </w:t>
      </w:r>
      <w:r w:rsidR="001F36F1">
        <w:t>mexicanos MXN.</w:t>
      </w:r>
    </w:p>
    <w:p w14:paraId="4ADF8B90" w14:textId="77777777" w:rsidR="001F36F1" w:rsidRDefault="001F36F1" w:rsidP="001F36F1">
      <w:pPr>
        <w:rPr>
          <w:rFonts w:ascii="Arial" w:hAnsi="Arial" w:cs="Arial"/>
          <w:b/>
        </w:rPr>
      </w:pPr>
      <w:r>
        <w:rPr>
          <w:rFonts w:ascii="Arial" w:hAnsi="Arial" w:cs="Arial"/>
          <w:b/>
        </w:rPr>
        <w:t xml:space="preserve">                                                                                                                </w:t>
      </w:r>
    </w:p>
    <w:tbl>
      <w:tblPr>
        <w:tblW w:w="8302" w:type="dxa"/>
        <w:jc w:val="center"/>
        <w:tblCellMar>
          <w:left w:w="70" w:type="dxa"/>
          <w:right w:w="70" w:type="dxa"/>
        </w:tblCellMar>
        <w:tblLook w:val="04A0" w:firstRow="1" w:lastRow="0" w:firstColumn="1" w:lastColumn="0" w:noHBand="0" w:noVBand="1"/>
      </w:tblPr>
      <w:tblGrid>
        <w:gridCol w:w="1245"/>
        <w:gridCol w:w="2245"/>
        <w:gridCol w:w="2255"/>
        <w:gridCol w:w="2557"/>
      </w:tblGrid>
      <w:tr w:rsidR="001F36F1" w:rsidRPr="0079745D" w14:paraId="1A062E9C" w14:textId="77777777" w:rsidTr="00390B54">
        <w:trPr>
          <w:trHeight w:val="296"/>
          <w:jc w:val="center"/>
        </w:trPr>
        <w:tc>
          <w:tcPr>
            <w:tcW w:w="8302" w:type="dxa"/>
            <w:gridSpan w:val="4"/>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CF9E654" w14:textId="18F6FE93" w:rsidR="001F36F1" w:rsidRPr="00A71F17" w:rsidRDefault="00390B54" w:rsidP="008A1634">
            <w:pPr>
              <w:jc w:val="center"/>
              <w:rPr>
                <w:rFonts w:eastAsia="Times New Roman" w:cstheme="minorHAnsi"/>
                <w:b/>
                <w:bCs/>
                <w:color w:val="000000"/>
                <w:sz w:val="18"/>
                <w:szCs w:val="18"/>
                <w:lang w:eastAsia="es-MX"/>
              </w:rPr>
            </w:pPr>
            <w:r w:rsidRPr="006B1D78">
              <w:rPr>
                <w:rFonts w:eastAsia="Times New Roman" w:cstheme="minorHAnsi"/>
                <w:b/>
                <w:bCs/>
                <w:color w:val="000000"/>
                <w:sz w:val="28"/>
                <w:szCs w:val="18"/>
                <w:lang w:eastAsia="es-MX"/>
              </w:rPr>
              <w:t>TARJETAS PLÁSTICAS PARA SUMINISTRO COMBUSTIBLE 2026</w:t>
            </w:r>
          </w:p>
        </w:tc>
      </w:tr>
      <w:tr w:rsidR="00390B54" w:rsidRPr="0079745D" w14:paraId="795F6D91" w14:textId="77777777" w:rsidTr="00390B54">
        <w:trPr>
          <w:trHeight w:val="325"/>
          <w:jc w:val="center"/>
        </w:trPr>
        <w:tc>
          <w:tcPr>
            <w:tcW w:w="1245" w:type="dxa"/>
            <w:vMerge w:val="restart"/>
            <w:tcBorders>
              <w:top w:val="single" w:sz="12" w:space="0" w:color="auto"/>
              <w:left w:val="single" w:sz="12" w:space="0" w:color="auto"/>
              <w:bottom w:val="single" w:sz="12" w:space="0" w:color="auto"/>
              <w:right w:val="single" w:sz="12" w:space="0" w:color="auto"/>
            </w:tcBorders>
            <w:shd w:val="clear" w:color="000000" w:fill="C0C0C0"/>
            <w:vAlign w:val="center"/>
            <w:hideMark/>
          </w:tcPr>
          <w:p w14:paraId="7A36E784" w14:textId="77777777" w:rsidR="00390B54" w:rsidRPr="00390B54" w:rsidRDefault="00390B54" w:rsidP="00390B54">
            <w:pPr>
              <w:jc w:val="center"/>
              <w:rPr>
                <w:rFonts w:eastAsia="Times New Roman" w:cstheme="minorHAnsi"/>
                <w:b/>
                <w:bCs/>
                <w:color w:val="000000"/>
                <w:szCs w:val="18"/>
                <w:lang w:eastAsia="es-MX"/>
              </w:rPr>
            </w:pPr>
            <w:r w:rsidRPr="00390B54">
              <w:rPr>
                <w:rFonts w:eastAsia="Times New Roman" w:cstheme="minorHAnsi"/>
                <w:b/>
                <w:bCs/>
                <w:color w:val="000000"/>
                <w:szCs w:val="18"/>
                <w:lang w:eastAsia="es-MX"/>
              </w:rPr>
              <w:t>PARTIDA</w:t>
            </w:r>
          </w:p>
        </w:tc>
        <w:tc>
          <w:tcPr>
            <w:tcW w:w="2245" w:type="dxa"/>
            <w:vMerge w:val="restart"/>
            <w:tcBorders>
              <w:top w:val="single" w:sz="12" w:space="0" w:color="auto"/>
              <w:left w:val="single" w:sz="12" w:space="0" w:color="auto"/>
              <w:bottom w:val="single" w:sz="12" w:space="0" w:color="auto"/>
              <w:right w:val="single" w:sz="12" w:space="0" w:color="auto"/>
            </w:tcBorders>
            <w:shd w:val="clear" w:color="000000" w:fill="C0C0C0"/>
            <w:vAlign w:val="center"/>
            <w:hideMark/>
          </w:tcPr>
          <w:p w14:paraId="275CB2C8" w14:textId="77777777" w:rsidR="00390B54" w:rsidRPr="00390B54" w:rsidRDefault="00390B54" w:rsidP="00390B54">
            <w:pPr>
              <w:jc w:val="center"/>
              <w:rPr>
                <w:rFonts w:eastAsia="Times New Roman" w:cstheme="minorHAnsi"/>
                <w:b/>
                <w:bCs/>
                <w:color w:val="000000"/>
                <w:szCs w:val="18"/>
                <w:lang w:eastAsia="es-MX"/>
              </w:rPr>
            </w:pPr>
            <w:r w:rsidRPr="00390B54">
              <w:rPr>
                <w:rFonts w:eastAsia="Times New Roman" w:cstheme="minorHAnsi"/>
                <w:b/>
                <w:bCs/>
                <w:color w:val="000000"/>
                <w:szCs w:val="18"/>
                <w:lang w:eastAsia="es-MX"/>
              </w:rPr>
              <w:t>DESCRIPCIÓN</w:t>
            </w:r>
          </w:p>
        </w:tc>
        <w:tc>
          <w:tcPr>
            <w:tcW w:w="4812" w:type="dxa"/>
            <w:gridSpan w:val="2"/>
            <w:tcBorders>
              <w:top w:val="single" w:sz="12" w:space="0" w:color="auto"/>
              <w:left w:val="single" w:sz="12" w:space="0" w:color="auto"/>
              <w:bottom w:val="single" w:sz="12" w:space="0" w:color="auto"/>
              <w:right w:val="single" w:sz="12" w:space="0" w:color="auto"/>
            </w:tcBorders>
            <w:shd w:val="clear" w:color="000000" w:fill="C0C0C0"/>
            <w:vAlign w:val="center"/>
            <w:hideMark/>
          </w:tcPr>
          <w:p w14:paraId="2A437800" w14:textId="5D8376FC" w:rsidR="00390B54" w:rsidRPr="00A71F17" w:rsidRDefault="00390B54" w:rsidP="00390B54">
            <w:pPr>
              <w:jc w:val="center"/>
              <w:rPr>
                <w:rFonts w:eastAsia="Times New Roman" w:cstheme="minorHAnsi"/>
                <w:b/>
                <w:bCs/>
                <w:color w:val="000000"/>
                <w:sz w:val="18"/>
                <w:szCs w:val="18"/>
                <w:lang w:eastAsia="es-MX"/>
              </w:rPr>
            </w:pPr>
            <w:r w:rsidRPr="001F36F1">
              <w:rPr>
                <w:rFonts w:eastAsia="Times New Roman" w:cstheme="minorHAnsi"/>
                <w:b/>
                <w:bCs/>
                <w:color w:val="000000"/>
                <w:sz w:val="28"/>
                <w:szCs w:val="18"/>
                <w:lang w:eastAsia="es-MX"/>
              </w:rPr>
              <w:t>IMPORTE</w:t>
            </w:r>
            <w:r>
              <w:rPr>
                <w:rFonts w:eastAsia="Times New Roman" w:cstheme="minorHAnsi"/>
                <w:b/>
                <w:bCs/>
                <w:color w:val="000000"/>
                <w:sz w:val="28"/>
                <w:szCs w:val="18"/>
                <w:lang w:eastAsia="es-MX"/>
              </w:rPr>
              <w:t>S POR ADJUDICAR</w:t>
            </w:r>
          </w:p>
        </w:tc>
      </w:tr>
      <w:tr w:rsidR="00390B54" w:rsidRPr="0079745D" w14:paraId="2DFBA7A9" w14:textId="77777777" w:rsidTr="00390B54">
        <w:trPr>
          <w:trHeight w:val="325"/>
          <w:jc w:val="center"/>
        </w:trPr>
        <w:tc>
          <w:tcPr>
            <w:tcW w:w="1245" w:type="dxa"/>
            <w:vMerge/>
            <w:tcBorders>
              <w:top w:val="single" w:sz="4" w:space="0" w:color="auto"/>
              <w:left w:val="single" w:sz="12" w:space="0" w:color="auto"/>
              <w:bottom w:val="single" w:sz="12" w:space="0" w:color="auto"/>
              <w:right w:val="single" w:sz="12" w:space="0" w:color="auto"/>
            </w:tcBorders>
            <w:vAlign w:val="center"/>
            <w:hideMark/>
          </w:tcPr>
          <w:p w14:paraId="5CFB3E26" w14:textId="77777777" w:rsidR="00390B54" w:rsidRPr="00A71F17" w:rsidRDefault="00390B54" w:rsidP="00390B54">
            <w:pPr>
              <w:rPr>
                <w:rFonts w:eastAsia="Times New Roman" w:cstheme="minorHAnsi"/>
                <w:b/>
                <w:bCs/>
                <w:color w:val="000000"/>
                <w:sz w:val="18"/>
                <w:szCs w:val="18"/>
                <w:lang w:eastAsia="es-MX"/>
              </w:rPr>
            </w:pPr>
          </w:p>
        </w:tc>
        <w:tc>
          <w:tcPr>
            <w:tcW w:w="2245" w:type="dxa"/>
            <w:vMerge/>
            <w:tcBorders>
              <w:top w:val="single" w:sz="12" w:space="0" w:color="auto"/>
              <w:left w:val="single" w:sz="12" w:space="0" w:color="auto"/>
              <w:bottom w:val="single" w:sz="12" w:space="0" w:color="auto"/>
              <w:right w:val="single" w:sz="12" w:space="0" w:color="auto"/>
            </w:tcBorders>
            <w:vAlign w:val="center"/>
            <w:hideMark/>
          </w:tcPr>
          <w:p w14:paraId="2D8C15FE" w14:textId="77777777" w:rsidR="00390B54" w:rsidRPr="00A71F17" w:rsidRDefault="00390B54" w:rsidP="00390B54">
            <w:pPr>
              <w:rPr>
                <w:rFonts w:eastAsia="Times New Roman" w:cstheme="minorHAnsi"/>
                <w:b/>
                <w:bCs/>
                <w:color w:val="000000"/>
                <w:sz w:val="18"/>
                <w:szCs w:val="18"/>
                <w:lang w:eastAsia="es-MX"/>
              </w:rPr>
            </w:pPr>
          </w:p>
        </w:tc>
        <w:tc>
          <w:tcPr>
            <w:tcW w:w="2255" w:type="dxa"/>
            <w:tcBorders>
              <w:top w:val="single" w:sz="12" w:space="0" w:color="auto"/>
              <w:left w:val="single" w:sz="12" w:space="0" w:color="auto"/>
              <w:bottom w:val="single" w:sz="12" w:space="0" w:color="auto"/>
              <w:right w:val="single" w:sz="12" w:space="0" w:color="auto"/>
            </w:tcBorders>
            <w:shd w:val="clear" w:color="000000" w:fill="C0C0C0"/>
            <w:vAlign w:val="center"/>
            <w:hideMark/>
          </w:tcPr>
          <w:p w14:paraId="7234711C" w14:textId="0832E7D3" w:rsidR="00390B54" w:rsidRPr="00A71F17" w:rsidRDefault="00390B54" w:rsidP="00390B54">
            <w:pPr>
              <w:jc w:val="center"/>
              <w:rPr>
                <w:rFonts w:eastAsia="Times New Roman" w:cstheme="minorHAnsi"/>
                <w:b/>
                <w:bCs/>
                <w:color w:val="000000"/>
                <w:sz w:val="18"/>
                <w:szCs w:val="18"/>
                <w:lang w:eastAsia="es-MX"/>
              </w:rPr>
            </w:pPr>
            <w:r w:rsidRPr="001F36F1">
              <w:rPr>
                <w:rFonts w:eastAsia="Times New Roman" w:cstheme="minorHAnsi"/>
                <w:b/>
                <w:bCs/>
                <w:color w:val="000000"/>
                <w:sz w:val="28"/>
                <w:szCs w:val="18"/>
                <w:lang w:eastAsia="es-MX"/>
              </w:rPr>
              <w:t>MÍNIMO</w:t>
            </w:r>
          </w:p>
        </w:tc>
        <w:tc>
          <w:tcPr>
            <w:tcW w:w="2557" w:type="dxa"/>
            <w:tcBorders>
              <w:top w:val="single" w:sz="12" w:space="0" w:color="auto"/>
              <w:left w:val="single" w:sz="12" w:space="0" w:color="auto"/>
              <w:bottom w:val="single" w:sz="12" w:space="0" w:color="auto"/>
              <w:right w:val="single" w:sz="12" w:space="0" w:color="auto"/>
            </w:tcBorders>
            <w:shd w:val="clear" w:color="000000" w:fill="C0C0C0"/>
            <w:vAlign w:val="center"/>
            <w:hideMark/>
          </w:tcPr>
          <w:p w14:paraId="60E43615" w14:textId="214E8EEC" w:rsidR="00390B54" w:rsidRPr="00A71F17" w:rsidRDefault="00390B54" w:rsidP="00A06583">
            <w:pPr>
              <w:jc w:val="center"/>
              <w:rPr>
                <w:rFonts w:eastAsia="Times New Roman" w:cstheme="minorHAnsi"/>
                <w:b/>
                <w:bCs/>
                <w:color w:val="000000"/>
                <w:sz w:val="18"/>
                <w:szCs w:val="18"/>
                <w:lang w:eastAsia="es-MX"/>
              </w:rPr>
            </w:pPr>
            <w:r w:rsidRPr="001F36F1">
              <w:rPr>
                <w:rFonts w:eastAsia="Times New Roman" w:cstheme="minorHAnsi"/>
                <w:b/>
                <w:bCs/>
                <w:color w:val="000000"/>
                <w:sz w:val="28"/>
                <w:szCs w:val="18"/>
                <w:lang w:eastAsia="es-MX"/>
              </w:rPr>
              <w:t>M</w:t>
            </w:r>
            <w:r w:rsidR="00A06583">
              <w:rPr>
                <w:rFonts w:eastAsia="Times New Roman" w:cstheme="minorHAnsi"/>
                <w:b/>
                <w:bCs/>
                <w:color w:val="000000"/>
                <w:sz w:val="28"/>
                <w:szCs w:val="18"/>
                <w:lang w:eastAsia="es-MX"/>
              </w:rPr>
              <w:t>ÁXIM</w:t>
            </w:r>
            <w:r w:rsidRPr="001F36F1">
              <w:rPr>
                <w:rFonts w:eastAsia="Times New Roman" w:cstheme="minorHAnsi"/>
                <w:b/>
                <w:bCs/>
                <w:color w:val="000000"/>
                <w:sz w:val="28"/>
                <w:szCs w:val="18"/>
                <w:lang w:eastAsia="es-MX"/>
              </w:rPr>
              <w:t>O</w:t>
            </w:r>
          </w:p>
        </w:tc>
      </w:tr>
      <w:tr w:rsidR="00A06583" w:rsidRPr="0079745D" w14:paraId="2CD46873" w14:textId="77777777" w:rsidTr="00390B54">
        <w:trPr>
          <w:trHeight w:val="325"/>
          <w:jc w:val="center"/>
        </w:trPr>
        <w:tc>
          <w:tcPr>
            <w:tcW w:w="1245"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2A5BC4AE" w14:textId="2175DD6C" w:rsidR="00A06583" w:rsidRPr="00390B54" w:rsidRDefault="00A06583" w:rsidP="00A06583">
            <w:pPr>
              <w:jc w:val="center"/>
              <w:rPr>
                <w:rFonts w:eastAsia="Times New Roman" w:cstheme="minorHAnsi"/>
                <w:b/>
                <w:bCs/>
                <w:color w:val="000000"/>
                <w:sz w:val="28"/>
                <w:szCs w:val="18"/>
                <w:lang w:eastAsia="es-MX"/>
              </w:rPr>
            </w:pPr>
            <w:r w:rsidRPr="00390B54">
              <w:rPr>
                <w:rFonts w:eastAsia="Times New Roman" w:cstheme="minorHAnsi"/>
                <w:b/>
                <w:bCs/>
                <w:color w:val="000000"/>
                <w:sz w:val="28"/>
                <w:szCs w:val="18"/>
                <w:lang w:eastAsia="es-MX"/>
              </w:rPr>
              <w:t>11</w:t>
            </w:r>
          </w:p>
        </w:tc>
        <w:tc>
          <w:tcPr>
            <w:tcW w:w="2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D95093A" w14:textId="41B37263" w:rsidR="00A06583" w:rsidRPr="00A71F17" w:rsidRDefault="00A06583" w:rsidP="00A06583">
            <w:pPr>
              <w:jc w:val="center"/>
              <w:rPr>
                <w:rFonts w:eastAsia="Times New Roman" w:cstheme="minorHAnsi"/>
                <w:b/>
                <w:bCs/>
                <w:color w:val="000000"/>
                <w:sz w:val="18"/>
                <w:szCs w:val="18"/>
                <w:lang w:eastAsia="es-MX"/>
              </w:rPr>
            </w:pPr>
            <w:r>
              <w:rPr>
                <w:rFonts w:eastAsia="Times New Roman" w:cstheme="minorHAnsi"/>
                <w:b/>
                <w:bCs/>
                <w:color w:val="000000"/>
                <w:szCs w:val="18"/>
                <w:lang w:eastAsia="es-MX"/>
              </w:rPr>
              <w:t xml:space="preserve">10 </w:t>
            </w:r>
            <w:r w:rsidRPr="005400F1">
              <w:rPr>
                <w:rFonts w:eastAsia="Times New Roman" w:cstheme="minorHAnsi"/>
                <w:b/>
                <w:bCs/>
                <w:color w:val="000000"/>
                <w:szCs w:val="18"/>
                <w:lang w:eastAsia="es-MX"/>
              </w:rPr>
              <w:t>TARJETAS PLÁSTICAS PARA SUMINISTRO COMBUSTIBLE</w:t>
            </w:r>
          </w:p>
        </w:tc>
        <w:tc>
          <w:tcPr>
            <w:tcW w:w="2255" w:type="dxa"/>
            <w:tcBorders>
              <w:top w:val="single" w:sz="12" w:space="0" w:color="auto"/>
              <w:left w:val="single" w:sz="12" w:space="0" w:color="auto"/>
              <w:bottom w:val="single" w:sz="12" w:space="0" w:color="auto"/>
              <w:right w:val="single" w:sz="12" w:space="0" w:color="auto"/>
            </w:tcBorders>
            <w:shd w:val="clear" w:color="auto" w:fill="auto"/>
            <w:vAlign w:val="center"/>
          </w:tcPr>
          <w:p w14:paraId="798FAA84" w14:textId="228C8976" w:rsidR="00A06583" w:rsidRPr="00A06583" w:rsidRDefault="00A06583" w:rsidP="00A06583">
            <w:pPr>
              <w:jc w:val="center"/>
              <w:rPr>
                <w:rFonts w:eastAsia="Times New Roman" w:cstheme="minorHAnsi"/>
                <w:b/>
                <w:bCs/>
                <w:color w:val="000000"/>
                <w:sz w:val="32"/>
                <w:szCs w:val="18"/>
                <w:highlight w:val="yellow"/>
                <w:lang w:eastAsia="es-MX"/>
              </w:rPr>
            </w:pPr>
            <w:r w:rsidRPr="00A06583">
              <w:rPr>
                <w:rFonts w:eastAsia="Times New Roman" w:cstheme="minorHAnsi"/>
                <w:b/>
                <w:bCs/>
                <w:color w:val="000000"/>
                <w:sz w:val="32"/>
                <w:szCs w:val="18"/>
                <w:lang w:eastAsia="es-MX"/>
              </w:rPr>
              <w:t>$155,200.00</w:t>
            </w:r>
          </w:p>
        </w:tc>
        <w:tc>
          <w:tcPr>
            <w:tcW w:w="2557" w:type="dxa"/>
            <w:tcBorders>
              <w:top w:val="single" w:sz="12" w:space="0" w:color="auto"/>
              <w:left w:val="single" w:sz="12" w:space="0" w:color="auto"/>
              <w:bottom w:val="single" w:sz="12" w:space="0" w:color="auto"/>
              <w:right w:val="single" w:sz="12" w:space="0" w:color="auto"/>
            </w:tcBorders>
            <w:shd w:val="clear" w:color="auto" w:fill="auto"/>
            <w:vAlign w:val="center"/>
          </w:tcPr>
          <w:p w14:paraId="178D8FDA" w14:textId="14A7190B" w:rsidR="00A06583" w:rsidRPr="00A06583" w:rsidRDefault="00A06583" w:rsidP="00A06583">
            <w:pPr>
              <w:jc w:val="center"/>
              <w:rPr>
                <w:rFonts w:eastAsia="Times New Roman" w:cstheme="minorHAnsi"/>
                <w:b/>
                <w:bCs/>
                <w:color w:val="000000"/>
                <w:sz w:val="32"/>
                <w:szCs w:val="18"/>
                <w:highlight w:val="yellow"/>
                <w:lang w:eastAsia="es-MX"/>
              </w:rPr>
            </w:pPr>
            <w:r w:rsidRPr="00A06583">
              <w:rPr>
                <w:rFonts w:eastAsia="Times New Roman" w:cstheme="minorHAnsi"/>
                <w:b/>
                <w:bCs/>
                <w:color w:val="000000"/>
                <w:sz w:val="32"/>
                <w:szCs w:val="18"/>
                <w:lang w:eastAsia="es-MX"/>
              </w:rPr>
              <w:t>$388,000.00</w:t>
            </w:r>
          </w:p>
        </w:tc>
      </w:tr>
      <w:tr w:rsidR="00390B54" w:rsidRPr="0079745D" w14:paraId="6083BEB0" w14:textId="77777777" w:rsidTr="006B1D78">
        <w:trPr>
          <w:trHeight w:val="325"/>
          <w:jc w:val="center"/>
        </w:trPr>
        <w:tc>
          <w:tcPr>
            <w:tcW w:w="1245" w:type="dxa"/>
            <w:vMerge w:val="restart"/>
            <w:tcBorders>
              <w:top w:val="single" w:sz="12" w:space="0" w:color="auto"/>
              <w:right w:val="single" w:sz="12" w:space="0" w:color="auto"/>
            </w:tcBorders>
            <w:shd w:val="clear" w:color="000000" w:fill="FFFFFF"/>
            <w:vAlign w:val="center"/>
          </w:tcPr>
          <w:p w14:paraId="6BB7DDD7" w14:textId="77777777" w:rsidR="00390B54" w:rsidRPr="00A71F17" w:rsidRDefault="00390B54" w:rsidP="00390B54">
            <w:pPr>
              <w:jc w:val="center"/>
              <w:rPr>
                <w:rFonts w:eastAsia="Times New Roman" w:cstheme="minorHAnsi"/>
                <w:b/>
                <w:bCs/>
                <w:color w:val="000000"/>
                <w:sz w:val="18"/>
                <w:szCs w:val="18"/>
                <w:lang w:eastAsia="es-MX"/>
              </w:rPr>
            </w:pPr>
          </w:p>
        </w:tc>
        <w:tc>
          <w:tcPr>
            <w:tcW w:w="2245" w:type="dxa"/>
            <w:tcBorders>
              <w:top w:val="single" w:sz="12" w:space="0" w:color="auto"/>
              <w:left w:val="single" w:sz="12" w:space="0" w:color="auto"/>
              <w:bottom w:val="single" w:sz="12" w:space="0" w:color="auto"/>
              <w:right w:val="single" w:sz="12" w:space="0" w:color="auto"/>
            </w:tcBorders>
            <w:shd w:val="clear" w:color="auto" w:fill="FFFF00"/>
            <w:vAlign w:val="center"/>
          </w:tcPr>
          <w:p w14:paraId="07C667B0" w14:textId="77777777" w:rsidR="00390B54" w:rsidRPr="00390B54" w:rsidRDefault="00390B54" w:rsidP="00390B54">
            <w:pPr>
              <w:jc w:val="center"/>
              <w:rPr>
                <w:rFonts w:eastAsia="Times New Roman" w:cstheme="minorHAnsi"/>
                <w:b/>
                <w:bCs/>
                <w:color w:val="000000"/>
                <w:szCs w:val="18"/>
                <w:lang w:eastAsia="es-MX"/>
              </w:rPr>
            </w:pPr>
            <w:r w:rsidRPr="00390B54">
              <w:rPr>
                <w:rFonts w:eastAsia="Times New Roman" w:cstheme="minorHAnsi"/>
                <w:b/>
                <w:bCs/>
                <w:color w:val="000000"/>
                <w:szCs w:val="18"/>
                <w:lang w:eastAsia="es-MX"/>
              </w:rPr>
              <w:t>% COMISIÓN</w:t>
            </w:r>
          </w:p>
        </w:tc>
        <w:tc>
          <w:tcPr>
            <w:tcW w:w="2255" w:type="dxa"/>
            <w:tcBorders>
              <w:top w:val="single" w:sz="12" w:space="0" w:color="auto"/>
              <w:left w:val="single" w:sz="12" w:space="0" w:color="auto"/>
              <w:bottom w:val="single" w:sz="12" w:space="0" w:color="auto"/>
              <w:right w:val="single" w:sz="12" w:space="0" w:color="auto"/>
            </w:tcBorders>
            <w:shd w:val="clear" w:color="auto" w:fill="FFFF00"/>
            <w:vAlign w:val="center"/>
          </w:tcPr>
          <w:p w14:paraId="618471AC" w14:textId="6F904976" w:rsidR="00390B54" w:rsidRPr="00A06EE5" w:rsidRDefault="00390B54" w:rsidP="00390B54">
            <w:pPr>
              <w:jc w:val="center"/>
              <w:rPr>
                <w:rFonts w:eastAsia="Times New Roman" w:cstheme="minorHAnsi"/>
                <w:b/>
                <w:bCs/>
                <w:color w:val="000000"/>
                <w:sz w:val="18"/>
                <w:szCs w:val="18"/>
                <w:lang w:eastAsia="es-MX"/>
              </w:rPr>
            </w:pPr>
            <w:r w:rsidRPr="002E08E9">
              <w:rPr>
                <w:rFonts w:eastAsia="Times New Roman" w:cstheme="minorHAnsi"/>
                <w:b/>
                <w:bCs/>
                <w:color w:val="000000"/>
                <w:sz w:val="28"/>
                <w:szCs w:val="18"/>
                <w:lang w:eastAsia="es-MX"/>
              </w:rPr>
              <w:t>$0.00</w:t>
            </w:r>
          </w:p>
        </w:tc>
        <w:tc>
          <w:tcPr>
            <w:tcW w:w="2557" w:type="dxa"/>
            <w:tcBorders>
              <w:top w:val="single" w:sz="12" w:space="0" w:color="auto"/>
              <w:left w:val="single" w:sz="12" w:space="0" w:color="auto"/>
              <w:bottom w:val="single" w:sz="12" w:space="0" w:color="auto"/>
              <w:right w:val="single" w:sz="12" w:space="0" w:color="auto"/>
            </w:tcBorders>
            <w:shd w:val="clear" w:color="auto" w:fill="FFFF00"/>
            <w:vAlign w:val="center"/>
          </w:tcPr>
          <w:p w14:paraId="3109D02B" w14:textId="0D5F3905" w:rsidR="00390B54" w:rsidRPr="00A06EE5" w:rsidRDefault="00390B54" w:rsidP="00390B54">
            <w:pPr>
              <w:jc w:val="center"/>
              <w:rPr>
                <w:rFonts w:eastAsia="Times New Roman" w:cstheme="minorHAnsi"/>
                <w:b/>
                <w:bCs/>
                <w:color w:val="000000"/>
                <w:sz w:val="18"/>
                <w:szCs w:val="18"/>
                <w:lang w:eastAsia="es-MX"/>
              </w:rPr>
            </w:pPr>
            <w:r w:rsidRPr="002E08E9">
              <w:rPr>
                <w:rFonts w:eastAsia="Times New Roman" w:cstheme="minorHAnsi"/>
                <w:b/>
                <w:bCs/>
                <w:color w:val="000000"/>
                <w:sz w:val="28"/>
                <w:szCs w:val="18"/>
                <w:lang w:eastAsia="es-MX"/>
              </w:rPr>
              <w:t>$0.00</w:t>
            </w:r>
          </w:p>
        </w:tc>
      </w:tr>
      <w:tr w:rsidR="00390B54" w:rsidRPr="0079745D" w14:paraId="13686D2D" w14:textId="77777777" w:rsidTr="006B1D78">
        <w:trPr>
          <w:trHeight w:val="325"/>
          <w:jc w:val="center"/>
        </w:trPr>
        <w:tc>
          <w:tcPr>
            <w:tcW w:w="1245" w:type="dxa"/>
            <w:vMerge/>
            <w:tcBorders>
              <w:right w:val="single" w:sz="12" w:space="0" w:color="auto"/>
            </w:tcBorders>
            <w:shd w:val="clear" w:color="000000" w:fill="FFFFFF"/>
            <w:vAlign w:val="center"/>
          </w:tcPr>
          <w:p w14:paraId="39374133" w14:textId="77777777" w:rsidR="00390B54" w:rsidRPr="00A71F17" w:rsidRDefault="00390B54" w:rsidP="00390B54">
            <w:pPr>
              <w:jc w:val="center"/>
              <w:rPr>
                <w:rFonts w:eastAsia="Times New Roman" w:cstheme="minorHAnsi"/>
                <w:b/>
                <w:bCs/>
                <w:color w:val="000000"/>
                <w:sz w:val="18"/>
                <w:szCs w:val="18"/>
                <w:lang w:eastAsia="es-MX"/>
              </w:rPr>
            </w:pPr>
          </w:p>
        </w:tc>
        <w:tc>
          <w:tcPr>
            <w:tcW w:w="2245" w:type="dxa"/>
            <w:tcBorders>
              <w:top w:val="single" w:sz="12" w:space="0" w:color="auto"/>
              <w:left w:val="single" w:sz="12" w:space="0" w:color="auto"/>
              <w:bottom w:val="single" w:sz="12" w:space="0" w:color="auto"/>
              <w:right w:val="single" w:sz="12" w:space="0" w:color="auto"/>
            </w:tcBorders>
            <w:shd w:val="clear" w:color="auto" w:fill="FFFF00"/>
            <w:vAlign w:val="center"/>
          </w:tcPr>
          <w:p w14:paraId="17CD2483" w14:textId="77777777" w:rsidR="00390B54" w:rsidRPr="00390B54" w:rsidRDefault="00390B54" w:rsidP="00390B54">
            <w:pPr>
              <w:jc w:val="center"/>
              <w:rPr>
                <w:rFonts w:eastAsia="Times New Roman" w:cstheme="minorHAnsi"/>
                <w:b/>
                <w:bCs/>
                <w:color w:val="000000"/>
                <w:szCs w:val="18"/>
                <w:lang w:eastAsia="es-MX"/>
              </w:rPr>
            </w:pPr>
            <w:r w:rsidRPr="00390B54">
              <w:rPr>
                <w:rFonts w:eastAsia="Times New Roman" w:cstheme="minorHAnsi"/>
                <w:b/>
                <w:bCs/>
                <w:color w:val="000000"/>
                <w:szCs w:val="18"/>
                <w:lang w:eastAsia="es-MX"/>
              </w:rPr>
              <w:t>IVA COMISIÓN</w:t>
            </w:r>
          </w:p>
        </w:tc>
        <w:tc>
          <w:tcPr>
            <w:tcW w:w="2255" w:type="dxa"/>
            <w:tcBorders>
              <w:top w:val="single" w:sz="12" w:space="0" w:color="auto"/>
              <w:left w:val="single" w:sz="12" w:space="0" w:color="auto"/>
              <w:bottom w:val="single" w:sz="12" w:space="0" w:color="auto"/>
              <w:right w:val="single" w:sz="12" w:space="0" w:color="auto"/>
            </w:tcBorders>
            <w:shd w:val="clear" w:color="auto" w:fill="FFFF00"/>
            <w:vAlign w:val="center"/>
          </w:tcPr>
          <w:p w14:paraId="33FE670B" w14:textId="191B1FC1" w:rsidR="00390B54" w:rsidRPr="00A06EE5" w:rsidRDefault="00390B54" w:rsidP="00390B54">
            <w:pPr>
              <w:jc w:val="center"/>
              <w:rPr>
                <w:rFonts w:eastAsia="Times New Roman" w:cstheme="minorHAnsi"/>
                <w:b/>
                <w:bCs/>
                <w:color w:val="000000"/>
                <w:sz w:val="18"/>
                <w:szCs w:val="18"/>
                <w:lang w:eastAsia="es-MX"/>
              </w:rPr>
            </w:pPr>
            <w:r w:rsidRPr="002E08E9">
              <w:rPr>
                <w:rFonts w:eastAsia="Times New Roman" w:cstheme="minorHAnsi"/>
                <w:b/>
                <w:bCs/>
                <w:color w:val="000000"/>
                <w:sz w:val="28"/>
                <w:szCs w:val="18"/>
                <w:lang w:eastAsia="es-MX"/>
              </w:rPr>
              <w:t>$0.00</w:t>
            </w:r>
          </w:p>
        </w:tc>
        <w:tc>
          <w:tcPr>
            <w:tcW w:w="2557" w:type="dxa"/>
            <w:tcBorders>
              <w:top w:val="single" w:sz="12" w:space="0" w:color="auto"/>
              <w:left w:val="single" w:sz="12" w:space="0" w:color="auto"/>
              <w:bottom w:val="single" w:sz="12" w:space="0" w:color="auto"/>
              <w:right w:val="single" w:sz="12" w:space="0" w:color="auto"/>
            </w:tcBorders>
            <w:shd w:val="clear" w:color="auto" w:fill="FFFF00"/>
            <w:vAlign w:val="center"/>
          </w:tcPr>
          <w:p w14:paraId="41C3E657" w14:textId="409DE5A9" w:rsidR="00390B54" w:rsidRPr="00A06EE5" w:rsidRDefault="00390B54" w:rsidP="00390B54">
            <w:pPr>
              <w:jc w:val="center"/>
              <w:rPr>
                <w:rFonts w:eastAsia="Times New Roman" w:cstheme="minorHAnsi"/>
                <w:b/>
                <w:bCs/>
                <w:color w:val="000000"/>
                <w:sz w:val="18"/>
                <w:szCs w:val="18"/>
                <w:lang w:eastAsia="es-MX"/>
              </w:rPr>
            </w:pPr>
            <w:r w:rsidRPr="002E08E9">
              <w:rPr>
                <w:rFonts w:eastAsia="Times New Roman" w:cstheme="minorHAnsi"/>
                <w:b/>
                <w:bCs/>
                <w:color w:val="000000"/>
                <w:sz w:val="28"/>
                <w:szCs w:val="18"/>
                <w:lang w:eastAsia="es-MX"/>
              </w:rPr>
              <w:t>$0.00</w:t>
            </w:r>
          </w:p>
        </w:tc>
      </w:tr>
      <w:tr w:rsidR="00390B54" w:rsidRPr="0079745D" w14:paraId="7716ADD2" w14:textId="77777777" w:rsidTr="006B1D78">
        <w:trPr>
          <w:trHeight w:val="325"/>
          <w:jc w:val="center"/>
        </w:trPr>
        <w:tc>
          <w:tcPr>
            <w:tcW w:w="1245" w:type="dxa"/>
            <w:tcBorders>
              <w:right w:val="single" w:sz="12" w:space="0" w:color="auto"/>
            </w:tcBorders>
            <w:shd w:val="clear" w:color="000000" w:fill="FFFFFF"/>
            <w:vAlign w:val="center"/>
          </w:tcPr>
          <w:p w14:paraId="28311B76" w14:textId="77777777" w:rsidR="00390B54" w:rsidRPr="00A71F17" w:rsidRDefault="00390B54" w:rsidP="00390B54">
            <w:pPr>
              <w:jc w:val="center"/>
              <w:rPr>
                <w:rFonts w:eastAsia="Times New Roman" w:cstheme="minorHAnsi"/>
                <w:b/>
                <w:bCs/>
                <w:color w:val="000000"/>
                <w:sz w:val="18"/>
                <w:szCs w:val="18"/>
                <w:lang w:eastAsia="es-MX"/>
              </w:rPr>
            </w:pPr>
          </w:p>
        </w:tc>
        <w:tc>
          <w:tcPr>
            <w:tcW w:w="2245" w:type="dxa"/>
            <w:tcBorders>
              <w:top w:val="single" w:sz="12" w:space="0" w:color="auto"/>
              <w:left w:val="single" w:sz="12" w:space="0" w:color="auto"/>
              <w:bottom w:val="single" w:sz="12" w:space="0" w:color="auto"/>
              <w:right w:val="single" w:sz="12" w:space="0" w:color="auto"/>
            </w:tcBorders>
            <w:shd w:val="clear" w:color="auto" w:fill="FFFF00"/>
            <w:vAlign w:val="center"/>
          </w:tcPr>
          <w:p w14:paraId="3D878B1B" w14:textId="77777777" w:rsidR="00390B54" w:rsidRDefault="00390B54" w:rsidP="00390B54">
            <w:pPr>
              <w:jc w:val="right"/>
              <w:rPr>
                <w:rFonts w:eastAsia="Times New Roman" w:cstheme="minorHAnsi"/>
                <w:b/>
                <w:bCs/>
                <w:color w:val="000000"/>
                <w:szCs w:val="18"/>
                <w:lang w:eastAsia="es-MX"/>
              </w:rPr>
            </w:pPr>
            <w:r w:rsidRPr="00390B54">
              <w:rPr>
                <w:rFonts w:eastAsia="Times New Roman" w:cstheme="minorHAnsi"/>
                <w:b/>
                <w:bCs/>
                <w:color w:val="000000"/>
                <w:szCs w:val="18"/>
                <w:lang w:eastAsia="es-MX"/>
              </w:rPr>
              <w:t>TOTAL</w:t>
            </w:r>
          </w:p>
          <w:p w14:paraId="7EF7359C" w14:textId="3DBF1052" w:rsidR="00390B54" w:rsidRPr="00390B54" w:rsidRDefault="00390B54" w:rsidP="00390B54">
            <w:pPr>
              <w:jc w:val="right"/>
              <w:rPr>
                <w:rFonts w:eastAsia="Times New Roman" w:cstheme="minorHAnsi"/>
                <w:b/>
                <w:bCs/>
                <w:color w:val="000000"/>
                <w:szCs w:val="18"/>
                <w:lang w:eastAsia="es-MX"/>
              </w:rPr>
            </w:pPr>
            <w:r>
              <w:rPr>
                <w:rFonts w:eastAsia="Times New Roman" w:cstheme="minorHAnsi"/>
                <w:b/>
                <w:bCs/>
                <w:color w:val="000000"/>
                <w:szCs w:val="18"/>
                <w:lang w:eastAsia="es-MX"/>
              </w:rPr>
              <w:t>(Sin IVA)</w:t>
            </w:r>
          </w:p>
        </w:tc>
        <w:tc>
          <w:tcPr>
            <w:tcW w:w="2255" w:type="dxa"/>
            <w:tcBorders>
              <w:top w:val="single" w:sz="12" w:space="0" w:color="auto"/>
              <w:left w:val="single" w:sz="12" w:space="0" w:color="auto"/>
              <w:bottom w:val="single" w:sz="12" w:space="0" w:color="auto"/>
              <w:right w:val="single" w:sz="12" w:space="0" w:color="auto"/>
            </w:tcBorders>
            <w:shd w:val="clear" w:color="auto" w:fill="FFFF00"/>
            <w:vAlign w:val="center"/>
          </w:tcPr>
          <w:p w14:paraId="6CD0A744" w14:textId="0480673B" w:rsidR="00390B54" w:rsidRPr="00A06EE5" w:rsidRDefault="00390B54" w:rsidP="00390B54">
            <w:pPr>
              <w:jc w:val="center"/>
              <w:rPr>
                <w:rFonts w:eastAsia="Times New Roman" w:cstheme="minorHAnsi"/>
                <w:b/>
                <w:bCs/>
                <w:color w:val="000000"/>
                <w:sz w:val="18"/>
                <w:szCs w:val="18"/>
                <w:lang w:eastAsia="es-MX"/>
              </w:rPr>
            </w:pPr>
            <w:r w:rsidRPr="002E08E9">
              <w:rPr>
                <w:rFonts w:eastAsia="Times New Roman" w:cstheme="minorHAnsi"/>
                <w:b/>
                <w:bCs/>
                <w:color w:val="000000"/>
                <w:sz w:val="28"/>
                <w:szCs w:val="18"/>
                <w:lang w:eastAsia="es-MX"/>
              </w:rPr>
              <w:t>$0.00</w:t>
            </w:r>
          </w:p>
        </w:tc>
        <w:tc>
          <w:tcPr>
            <w:tcW w:w="2557" w:type="dxa"/>
            <w:tcBorders>
              <w:top w:val="single" w:sz="12" w:space="0" w:color="auto"/>
              <w:left w:val="single" w:sz="12" w:space="0" w:color="auto"/>
              <w:bottom w:val="single" w:sz="12" w:space="0" w:color="auto"/>
              <w:right w:val="single" w:sz="12" w:space="0" w:color="auto"/>
            </w:tcBorders>
            <w:shd w:val="clear" w:color="auto" w:fill="FFFF00"/>
            <w:vAlign w:val="center"/>
          </w:tcPr>
          <w:p w14:paraId="1BADD6D0" w14:textId="4D04E5F3" w:rsidR="00390B54" w:rsidRPr="00A06EE5" w:rsidRDefault="00390B54" w:rsidP="00390B54">
            <w:pPr>
              <w:jc w:val="center"/>
              <w:rPr>
                <w:rFonts w:eastAsia="Times New Roman" w:cstheme="minorHAnsi"/>
                <w:b/>
                <w:bCs/>
                <w:color w:val="000000"/>
                <w:sz w:val="18"/>
                <w:szCs w:val="18"/>
                <w:lang w:eastAsia="es-MX"/>
              </w:rPr>
            </w:pPr>
            <w:r w:rsidRPr="002E08E9">
              <w:rPr>
                <w:rFonts w:eastAsia="Times New Roman" w:cstheme="minorHAnsi"/>
                <w:b/>
                <w:bCs/>
                <w:color w:val="000000"/>
                <w:sz w:val="28"/>
                <w:szCs w:val="18"/>
                <w:lang w:eastAsia="es-MX"/>
              </w:rPr>
              <w:t>$0.00</w:t>
            </w:r>
          </w:p>
        </w:tc>
      </w:tr>
      <w:tr w:rsidR="00A06583" w:rsidRPr="0079745D" w14:paraId="2BA27FCC" w14:textId="77777777" w:rsidTr="006B1D78">
        <w:trPr>
          <w:trHeight w:val="325"/>
          <w:jc w:val="center"/>
        </w:trPr>
        <w:tc>
          <w:tcPr>
            <w:tcW w:w="1245" w:type="dxa"/>
            <w:tcBorders>
              <w:right w:val="single" w:sz="12" w:space="0" w:color="auto"/>
            </w:tcBorders>
            <w:shd w:val="clear" w:color="000000" w:fill="FFFFFF"/>
            <w:vAlign w:val="center"/>
          </w:tcPr>
          <w:p w14:paraId="4820656D" w14:textId="77777777" w:rsidR="00A06583" w:rsidRPr="00A71F17" w:rsidRDefault="00A06583" w:rsidP="00390B54">
            <w:pPr>
              <w:jc w:val="center"/>
              <w:rPr>
                <w:rFonts w:eastAsia="Times New Roman" w:cstheme="minorHAnsi"/>
                <w:b/>
                <w:bCs/>
                <w:color w:val="000000"/>
                <w:sz w:val="18"/>
                <w:szCs w:val="18"/>
                <w:lang w:eastAsia="es-MX"/>
              </w:rPr>
            </w:pPr>
          </w:p>
        </w:tc>
        <w:tc>
          <w:tcPr>
            <w:tcW w:w="2245" w:type="dxa"/>
            <w:tcBorders>
              <w:top w:val="single" w:sz="12" w:space="0" w:color="auto"/>
              <w:left w:val="single" w:sz="12" w:space="0" w:color="auto"/>
              <w:bottom w:val="single" w:sz="12" w:space="0" w:color="auto"/>
              <w:right w:val="single" w:sz="12" w:space="0" w:color="auto"/>
            </w:tcBorders>
            <w:shd w:val="clear" w:color="auto" w:fill="FFFF00"/>
            <w:vAlign w:val="center"/>
          </w:tcPr>
          <w:p w14:paraId="1DDFDB45" w14:textId="327F6458" w:rsidR="00A06583" w:rsidRPr="00390B54" w:rsidRDefault="00A06583" w:rsidP="00390B54">
            <w:pPr>
              <w:jc w:val="right"/>
              <w:rPr>
                <w:rFonts w:eastAsia="Times New Roman" w:cstheme="minorHAnsi"/>
                <w:b/>
                <w:bCs/>
                <w:color w:val="000000"/>
                <w:szCs w:val="18"/>
                <w:lang w:eastAsia="es-MX"/>
              </w:rPr>
            </w:pPr>
            <w:r>
              <w:rPr>
                <w:rFonts w:eastAsia="Times New Roman" w:cstheme="minorHAnsi"/>
                <w:b/>
                <w:bCs/>
                <w:color w:val="000000"/>
                <w:szCs w:val="18"/>
                <w:lang w:eastAsia="es-MX"/>
              </w:rPr>
              <w:t>IMPORTE TOTAL EN LETRA</w:t>
            </w:r>
          </w:p>
        </w:tc>
        <w:tc>
          <w:tcPr>
            <w:tcW w:w="2255" w:type="dxa"/>
            <w:tcBorders>
              <w:top w:val="single" w:sz="12" w:space="0" w:color="auto"/>
              <w:left w:val="single" w:sz="12" w:space="0" w:color="auto"/>
              <w:bottom w:val="single" w:sz="12" w:space="0" w:color="auto"/>
              <w:right w:val="single" w:sz="12" w:space="0" w:color="auto"/>
            </w:tcBorders>
            <w:shd w:val="clear" w:color="auto" w:fill="FFFF00"/>
            <w:vAlign w:val="center"/>
          </w:tcPr>
          <w:p w14:paraId="2FEBA349" w14:textId="4C1E5572" w:rsidR="00A06583" w:rsidRPr="00A06583" w:rsidRDefault="00A06583" w:rsidP="00A06583">
            <w:pPr>
              <w:jc w:val="both"/>
              <w:rPr>
                <w:rFonts w:eastAsia="Times New Roman" w:cstheme="minorHAnsi"/>
                <w:b/>
                <w:bCs/>
                <w:color w:val="000000"/>
                <w:sz w:val="18"/>
                <w:szCs w:val="18"/>
                <w:lang w:eastAsia="es-MX"/>
              </w:rPr>
            </w:pPr>
            <w:r w:rsidRPr="00A06583">
              <w:rPr>
                <w:rFonts w:eastAsia="Times New Roman" w:cstheme="minorHAnsi"/>
                <w:b/>
                <w:bCs/>
                <w:color w:val="000000"/>
                <w:sz w:val="18"/>
                <w:szCs w:val="18"/>
                <w:lang w:eastAsia="es-MX"/>
              </w:rPr>
              <w:t>SON:</w:t>
            </w:r>
          </w:p>
        </w:tc>
        <w:tc>
          <w:tcPr>
            <w:tcW w:w="2557" w:type="dxa"/>
            <w:tcBorders>
              <w:top w:val="single" w:sz="12" w:space="0" w:color="auto"/>
              <w:left w:val="single" w:sz="12" w:space="0" w:color="auto"/>
              <w:bottom w:val="single" w:sz="12" w:space="0" w:color="auto"/>
              <w:right w:val="single" w:sz="12" w:space="0" w:color="auto"/>
            </w:tcBorders>
            <w:shd w:val="clear" w:color="auto" w:fill="FFFF00"/>
            <w:vAlign w:val="center"/>
          </w:tcPr>
          <w:p w14:paraId="7DE3EA5A" w14:textId="5710BA41" w:rsidR="00A06583" w:rsidRPr="00A06583" w:rsidRDefault="00A06583" w:rsidP="00A06583">
            <w:pPr>
              <w:jc w:val="both"/>
              <w:rPr>
                <w:rFonts w:eastAsia="Times New Roman" w:cstheme="minorHAnsi"/>
                <w:b/>
                <w:bCs/>
                <w:color w:val="000000"/>
                <w:sz w:val="18"/>
                <w:szCs w:val="18"/>
                <w:lang w:eastAsia="es-MX"/>
              </w:rPr>
            </w:pPr>
            <w:r>
              <w:rPr>
                <w:rFonts w:eastAsia="Times New Roman" w:cstheme="minorHAnsi"/>
                <w:b/>
                <w:bCs/>
                <w:color w:val="000000"/>
                <w:sz w:val="18"/>
                <w:szCs w:val="18"/>
                <w:lang w:eastAsia="es-MX"/>
              </w:rPr>
              <w:t>SON:</w:t>
            </w:r>
          </w:p>
        </w:tc>
      </w:tr>
    </w:tbl>
    <w:p w14:paraId="15EC719E" w14:textId="77777777" w:rsidR="00390B54" w:rsidRDefault="00390B54" w:rsidP="001F36F1">
      <w:pPr>
        <w:rPr>
          <w:rFonts w:ascii="Arial" w:hAnsi="Arial" w:cs="Arial"/>
          <w:b/>
          <w:sz w:val="20"/>
          <w:lang w:val="es-ES"/>
        </w:rPr>
      </w:pPr>
    </w:p>
    <w:p w14:paraId="6298E362" w14:textId="56910EAA" w:rsidR="001F36F1" w:rsidRPr="00754577" w:rsidRDefault="001F36F1" w:rsidP="001F36F1">
      <w:pPr>
        <w:rPr>
          <w:rFonts w:ascii="Arial" w:hAnsi="Arial" w:cs="Arial"/>
          <w:b/>
          <w:sz w:val="20"/>
          <w:lang w:val="es-ES"/>
        </w:rPr>
      </w:pPr>
      <w:r w:rsidRPr="00754577">
        <w:rPr>
          <w:rFonts w:ascii="Arial" w:hAnsi="Arial" w:cs="Arial"/>
          <w:b/>
          <w:sz w:val="20"/>
          <w:lang w:val="es-ES"/>
        </w:rPr>
        <w:t>El importe es en moneda nacional y permanecerá vigente durante el plazo del contrato respectivo.</w:t>
      </w:r>
    </w:p>
    <w:p w14:paraId="3282D04D" w14:textId="77777777" w:rsidR="001F36F1" w:rsidRDefault="001F36F1" w:rsidP="001F36F1">
      <w:pPr>
        <w:rPr>
          <w:b/>
          <w:sz w:val="20"/>
        </w:rPr>
      </w:pPr>
      <w:r w:rsidRPr="00754577">
        <w:rPr>
          <w:rFonts w:ascii="Arial" w:hAnsi="Arial" w:cs="Arial"/>
          <w:b/>
          <w:sz w:val="20"/>
          <w:lang w:val="es-ES"/>
        </w:rPr>
        <w:t xml:space="preserve">Importe máximo total ofertado: (con letra y número antes de I.V.A): </w:t>
      </w:r>
    </w:p>
    <w:p w14:paraId="0BD7572A" w14:textId="5F379756" w:rsidR="001F36F1" w:rsidRDefault="001F36F1" w:rsidP="005400F1"/>
    <w:p w14:paraId="72B5971B" w14:textId="77777777" w:rsidR="001F36F1" w:rsidRPr="005400F1" w:rsidRDefault="001F36F1" w:rsidP="005400F1"/>
    <w:sectPr w:rsidR="001F36F1" w:rsidRPr="005400F1" w:rsidSect="00D43584">
      <w:headerReference w:type="default" r:id="rId7"/>
      <w:footerReference w:type="default" r:id="rId8"/>
      <w:pgSz w:w="12240" w:h="15840"/>
      <w:pgMar w:top="2369" w:right="900" w:bottom="1731" w:left="850" w:header="708" w:footer="167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DB62E" w14:textId="77777777" w:rsidR="00A068F1" w:rsidRDefault="00A068F1" w:rsidP="002F6D54">
      <w:pPr>
        <w:spacing w:after="0" w:line="240" w:lineRule="auto"/>
      </w:pPr>
      <w:r>
        <w:separator/>
      </w:r>
    </w:p>
  </w:endnote>
  <w:endnote w:type="continuationSeparator" w:id="0">
    <w:p w14:paraId="392383A0" w14:textId="77777777" w:rsidR="00A068F1" w:rsidRDefault="00A068F1" w:rsidP="002F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00873" w14:textId="77777777" w:rsidR="00FF56BB" w:rsidRPr="00581455" w:rsidRDefault="00581455" w:rsidP="00581455">
    <w:pPr>
      <w:pStyle w:val="Piedepgina"/>
    </w:pPr>
    <w:r>
      <w:rPr>
        <w:noProof/>
        <w:lang w:eastAsia="es-MX"/>
      </w:rPr>
      <w:drawing>
        <wp:anchor distT="0" distB="0" distL="114300" distR="114300" simplePos="0" relativeHeight="251659264" behindDoc="1" locked="0" layoutInCell="1" allowOverlap="1" wp14:anchorId="13F240DF" wp14:editId="64EB733A">
          <wp:simplePos x="0" y="0"/>
          <wp:positionH relativeFrom="column">
            <wp:posOffset>-539750</wp:posOffset>
          </wp:positionH>
          <wp:positionV relativeFrom="margin">
            <wp:posOffset>7419877</wp:posOffset>
          </wp:positionV>
          <wp:extent cx="7772400" cy="114300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1">
                    <a:extLst>
                      <a:ext uri="{28A0092B-C50C-407E-A947-70E740481C1C}">
                        <a14:useLocalDpi xmlns:a14="http://schemas.microsoft.com/office/drawing/2010/main" val="0"/>
                      </a:ext>
                    </a:extLst>
                  </a:blip>
                  <a:stretch>
                    <a:fillRect/>
                  </a:stretch>
                </pic:blipFill>
                <pic:spPr>
                  <a:xfrm>
                    <a:off x="0" y="0"/>
                    <a:ext cx="7772400" cy="1143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607E2" w14:textId="77777777" w:rsidR="00A068F1" w:rsidRDefault="00A068F1" w:rsidP="002F6D54">
      <w:pPr>
        <w:spacing w:after="0" w:line="240" w:lineRule="auto"/>
      </w:pPr>
      <w:r>
        <w:separator/>
      </w:r>
    </w:p>
  </w:footnote>
  <w:footnote w:type="continuationSeparator" w:id="0">
    <w:p w14:paraId="6A8A2549" w14:textId="77777777" w:rsidR="00A068F1" w:rsidRDefault="00A068F1" w:rsidP="002F6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C13D9" w14:textId="77777777" w:rsidR="002F6D54" w:rsidRDefault="00581455">
    <w:pPr>
      <w:pStyle w:val="Encabezado"/>
    </w:pPr>
    <w:r>
      <w:rPr>
        <w:noProof/>
        <w:lang w:eastAsia="es-MX"/>
      </w:rPr>
      <w:drawing>
        <wp:anchor distT="0" distB="0" distL="114300" distR="114300" simplePos="0" relativeHeight="251658240" behindDoc="1" locked="0" layoutInCell="1" allowOverlap="1" wp14:anchorId="1CEEACB2" wp14:editId="6625CC4D">
          <wp:simplePos x="0" y="0"/>
          <wp:positionH relativeFrom="margin">
            <wp:posOffset>-539750</wp:posOffset>
          </wp:positionH>
          <wp:positionV relativeFrom="paragraph">
            <wp:posOffset>-449580</wp:posOffset>
          </wp:positionV>
          <wp:extent cx="7772400" cy="140970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val="0"/>
                      </a:ext>
                    </a:extLst>
                  </a:blip>
                  <a:stretch>
                    <a:fillRect/>
                  </a:stretch>
                </pic:blipFill>
                <pic:spPr>
                  <a:xfrm>
                    <a:off x="0" y="0"/>
                    <a:ext cx="7772400" cy="1409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6662"/>
    <w:multiLevelType w:val="hybridMultilevel"/>
    <w:tmpl w:val="7374B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6E0E71"/>
    <w:multiLevelType w:val="hybridMultilevel"/>
    <w:tmpl w:val="4C6C6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54"/>
    <w:rsid w:val="000374F4"/>
    <w:rsid w:val="00097876"/>
    <w:rsid w:val="000F196D"/>
    <w:rsid w:val="000F26DE"/>
    <w:rsid w:val="000F3143"/>
    <w:rsid w:val="0014695A"/>
    <w:rsid w:val="001B4B71"/>
    <w:rsid w:val="001F36F1"/>
    <w:rsid w:val="0022002C"/>
    <w:rsid w:val="002B468B"/>
    <w:rsid w:val="002E08E9"/>
    <w:rsid w:val="002F0AE6"/>
    <w:rsid w:val="002F6D54"/>
    <w:rsid w:val="00333E1B"/>
    <w:rsid w:val="00354724"/>
    <w:rsid w:val="00390B54"/>
    <w:rsid w:val="003A0992"/>
    <w:rsid w:val="003B0CD6"/>
    <w:rsid w:val="00477B4C"/>
    <w:rsid w:val="004A131E"/>
    <w:rsid w:val="004B122A"/>
    <w:rsid w:val="004F09CE"/>
    <w:rsid w:val="00504AB0"/>
    <w:rsid w:val="005400F1"/>
    <w:rsid w:val="00541141"/>
    <w:rsid w:val="00545303"/>
    <w:rsid w:val="00570A4D"/>
    <w:rsid w:val="00581455"/>
    <w:rsid w:val="00597340"/>
    <w:rsid w:val="005D206D"/>
    <w:rsid w:val="00647F6A"/>
    <w:rsid w:val="006664C0"/>
    <w:rsid w:val="006B1D78"/>
    <w:rsid w:val="00716EA0"/>
    <w:rsid w:val="0072109F"/>
    <w:rsid w:val="00745205"/>
    <w:rsid w:val="00753432"/>
    <w:rsid w:val="00753B5D"/>
    <w:rsid w:val="007A64CE"/>
    <w:rsid w:val="007D40A2"/>
    <w:rsid w:val="007F6546"/>
    <w:rsid w:val="0083769A"/>
    <w:rsid w:val="0085496C"/>
    <w:rsid w:val="008774CE"/>
    <w:rsid w:val="008C6E47"/>
    <w:rsid w:val="00946204"/>
    <w:rsid w:val="00962348"/>
    <w:rsid w:val="009A04CD"/>
    <w:rsid w:val="009A4060"/>
    <w:rsid w:val="009B363A"/>
    <w:rsid w:val="00A06583"/>
    <w:rsid w:val="00A068F1"/>
    <w:rsid w:val="00AA2F22"/>
    <w:rsid w:val="00AC2D58"/>
    <w:rsid w:val="00B705BC"/>
    <w:rsid w:val="00B9402C"/>
    <w:rsid w:val="00BE3072"/>
    <w:rsid w:val="00BF1764"/>
    <w:rsid w:val="00C12C89"/>
    <w:rsid w:val="00C169AE"/>
    <w:rsid w:val="00C67A6D"/>
    <w:rsid w:val="00C7793F"/>
    <w:rsid w:val="00CD38E5"/>
    <w:rsid w:val="00D06F27"/>
    <w:rsid w:val="00D43584"/>
    <w:rsid w:val="00D576E8"/>
    <w:rsid w:val="00DB3A4C"/>
    <w:rsid w:val="00DB3BAF"/>
    <w:rsid w:val="00DC1A4C"/>
    <w:rsid w:val="00E23442"/>
    <w:rsid w:val="00E35FF2"/>
    <w:rsid w:val="00E847C9"/>
    <w:rsid w:val="00E87F53"/>
    <w:rsid w:val="00ED340A"/>
    <w:rsid w:val="00EE762B"/>
    <w:rsid w:val="00EF77CD"/>
    <w:rsid w:val="00F70960"/>
    <w:rsid w:val="00F87343"/>
    <w:rsid w:val="00FC7AFD"/>
    <w:rsid w:val="00FF56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9EEC4"/>
  <w15:docId w15:val="{36196A11-A287-A84F-B2F4-018CD597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6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6D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6D54"/>
  </w:style>
  <w:style w:type="paragraph" w:styleId="Piedepgina">
    <w:name w:val="footer"/>
    <w:basedOn w:val="Normal"/>
    <w:link w:val="PiedepginaCar"/>
    <w:uiPriority w:val="99"/>
    <w:unhideWhenUsed/>
    <w:rsid w:val="002F6D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6D54"/>
  </w:style>
  <w:style w:type="paragraph" w:styleId="Textodeglobo">
    <w:name w:val="Balloon Text"/>
    <w:basedOn w:val="Normal"/>
    <w:link w:val="TextodegloboCar"/>
    <w:uiPriority w:val="99"/>
    <w:semiHidden/>
    <w:unhideWhenUsed/>
    <w:rsid w:val="002F6D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6D54"/>
    <w:rPr>
      <w:rFonts w:ascii="Tahoma" w:hAnsi="Tahoma" w:cs="Tahoma"/>
      <w:sz w:val="16"/>
      <w:szCs w:val="16"/>
    </w:rPr>
  </w:style>
  <w:style w:type="paragraph" w:styleId="Sinespaciado">
    <w:name w:val="No Spacing"/>
    <w:uiPriority w:val="1"/>
    <w:qFormat/>
    <w:rsid w:val="00C169AE"/>
    <w:pPr>
      <w:spacing w:after="0" w:line="240" w:lineRule="auto"/>
    </w:pPr>
    <w:rPr>
      <w:rFonts w:ascii="Century Gothic" w:hAnsi="Century Gothic"/>
    </w:r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TítuloB,4 Párrafo de lista,Figuras,b1"/>
    <w:basedOn w:val="Normal"/>
    <w:link w:val="PrrafodelistaCar"/>
    <w:uiPriority w:val="34"/>
    <w:qFormat/>
    <w:rsid w:val="005400F1"/>
    <w:pPr>
      <w:spacing w:after="0" w:line="240" w:lineRule="auto"/>
      <w:ind w:left="720"/>
      <w:contextualSpacing/>
    </w:pPr>
    <w:rPr>
      <w:sz w:val="24"/>
      <w:szCs w:val="24"/>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5400F1"/>
    <w:rPr>
      <w:sz w:val="24"/>
      <w:szCs w:val="24"/>
    </w:rPr>
  </w:style>
  <w:style w:type="paragraph" w:styleId="Textoindependiente">
    <w:name w:val="Body Text"/>
    <w:basedOn w:val="Normal"/>
    <w:link w:val="TextoindependienteCar"/>
    <w:uiPriority w:val="1"/>
    <w:qFormat/>
    <w:rsid w:val="001F36F1"/>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1F36F1"/>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98336">
      <w:bodyDiv w:val="1"/>
      <w:marLeft w:val="0"/>
      <w:marRight w:val="0"/>
      <w:marTop w:val="0"/>
      <w:marBottom w:val="0"/>
      <w:divBdr>
        <w:top w:val="none" w:sz="0" w:space="0" w:color="auto"/>
        <w:left w:val="none" w:sz="0" w:space="0" w:color="auto"/>
        <w:bottom w:val="none" w:sz="0" w:space="0" w:color="auto"/>
        <w:right w:val="none" w:sz="0" w:space="0" w:color="auto"/>
      </w:divBdr>
      <w:divsChild>
        <w:div w:id="284964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697</Words>
  <Characters>3836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Olvera</dc:creator>
  <cp:lastModifiedBy>Gilbert Alexis García Bahena</cp:lastModifiedBy>
  <cp:revision>12</cp:revision>
  <cp:lastPrinted>2026-04-14T14:01:00Z</cp:lastPrinted>
  <dcterms:created xsi:type="dcterms:W3CDTF">2026-03-03T22:07:00Z</dcterms:created>
  <dcterms:modified xsi:type="dcterms:W3CDTF">2026-04-14T14:03:00Z</dcterms:modified>
</cp:coreProperties>
</file>